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D0E56" w14:textId="64ECB56C" w:rsidR="00166234" w:rsidRDefault="00C667CD" w:rsidP="00C667CD">
      <w:pPr>
        <w:tabs>
          <w:tab w:val="left" w:pos="7212"/>
        </w:tabs>
        <w:ind w:right="600"/>
      </w:pPr>
      <w:r>
        <w:tab/>
      </w:r>
    </w:p>
    <w:p w14:paraId="1BA2105C" w14:textId="79D433AC" w:rsidR="00D4349D" w:rsidRPr="000318CE" w:rsidRDefault="00E31F29" w:rsidP="000318CE">
      <w:pPr>
        <w:spacing w:line="400" w:lineRule="exact"/>
        <w:contextualSpacing/>
        <w:jc w:val="center"/>
        <w:rPr>
          <w:rStyle w:val="a8"/>
          <w:sz w:val="40"/>
          <w:szCs w:val="40"/>
        </w:rPr>
      </w:pPr>
      <w:r w:rsidRPr="000318CE">
        <w:rPr>
          <w:rFonts w:ascii="Meiryo UI" w:eastAsia="Meiryo UI" w:hAnsi="Meiryo UI" w:hint="eastAsia"/>
          <w:caps/>
          <w:color w:val="404040" w:themeColor="text1" w:themeTint="BF"/>
          <w:sz w:val="40"/>
          <w:szCs w:val="40"/>
          <w14:ligatures w14:val="standard"/>
        </w:rPr>
        <w:t>オンデマンド研修</w:t>
      </w:r>
      <w:r w:rsidR="000318CE" w:rsidRPr="000318CE">
        <w:rPr>
          <w:rFonts w:ascii="Meiryo UI" w:eastAsia="Meiryo UI" w:hAnsi="Meiryo UI" w:hint="eastAsia"/>
          <w:caps/>
          <w:color w:val="404040" w:themeColor="text1" w:themeTint="BF"/>
          <w:sz w:val="40"/>
          <w:szCs w:val="40"/>
          <w:lang w:eastAsia="ja-JP"/>
          <w14:ligatures w14:val="standard"/>
        </w:rPr>
        <w:t>の</w:t>
      </w:r>
      <w:r w:rsidRPr="000318CE">
        <w:rPr>
          <w:rFonts w:ascii="Meiryo UI" w:eastAsia="Meiryo UI" w:hAnsi="Meiryo UI" w:hint="eastAsia"/>
          <w:caps/>
          <w:color w:val="404040" w:themeColor="text1" w:themeTint="BF"/>
          <w:sz w:val="40"/>
          <w:szCs w:val="40"/>
          <w14:ligatures w14:val="standard"/>
        </w:rPr>
        <w:t>ご案内</w:t>
      </w:r>
    </w:p>
    <w:p w14:paraId="3EA25E6A" w14:textId="767EA536" w:rsidR="00D4349D" w:rsidRDefault="00D4349D" w:rsidP="000318CE">
      <w:pPr>
        <w:spacing w:line="400" w:lineRule="exact"/>
        <w:contextualSpacing/>
        <w:jc w:val="right"/>
        <w:rPr>
          <w:rStyle w:val="a8"/>
          <w:szCs w:val="22"/>
        </w:rPr>
      </w:pPr>
    </w:p>
    <w:p w14:paraId="279C0B5F" w14:textId="3BA8D223" w:rsidR="00E31F29" w:rsidRDefault="00E31F29" w:rsidP="001A12F3">
      <w:pPr>
        <w:pStyle w:val="a4"/>
        <w:spacing w:line="400" w:lineRule="exact"/>
        <w:ind w:firstLineChars="100" w:firstLine="252"/>
        <w:rPr>
          <w:rFonts w:ascii="Meiryo UI" w:eastAsia="Meiryo UI" w:hAnsi="Meiryo UI"/>
          <w:caps/>
          <w:color w:val="404040" w:themeColor="text1" w:themeTint="BF"/>
          <w:spacing w:val="0"/>
          <w:sz w:val="26"/>
          <w:szCs w:val="26"/>
          <w:lang w:eastAsia="ja-JP"/>
          <w14:ligatures w14:val="standard"/>
        </w:rPr>
      </w:pPr>
      <w:r w:rsidRPr="00E31F29">
        <w:rPr>
          <w:rFonts w:ascii="Meiryo UI" w:eastAsia="Meiryo UI" w:hAnsi="Meiryo UI" w:hint="eastAsia"/>
          <w:caps/>
          <w:color w:val="404040" w:themeColor="text1" w:themeTint="BF"/>
          <w:spacing w:val="0"/>
          <w:sz w:val="26"/>
          <w:szCs w:val="26"/>
          <w14:ligatures w14:val="standard"/>
        </w:rPr>
        <w:t>対面での研修会に参加できない職員の方にも研修機会を持っていただけるよう、オンデマンド方式によ</w:t>
      </w:r>
      <w:r w:rsidR="000318CE">
        <w:rPr>
          <w:rFonts w:ascii="Meiryo UI" w:eastAsia="Meiryo UI" w:hAnsi="Meiryo UI" w:hint="eastAsia"/>
          <w:caps/>
          <w:color w:val="404040" w:themeColor="text1" w:themeTint="BF"/>
          <w:spacing w:val="0"/>
          <w:sz w:val="26"/>
          <w:szCs w:val="26"/>
          <w:lang w:eastAsia="ja-JP"/>
          <w14:ligatures w14:val="standard"/>
        </w:rPr>
        <w:t>る</w:t>
      </w:r>
      <w:r w:rsidRPr="00E31F29">
        <w:rPr>
          <w:rFonts w:ascii="Meiryo UI" w:eastAsia="Meiryo UI" w:hAnsi="Meiryo UI" w:hint="eastAsia"/>
          <w:caps/>
          <w:color w:val="404040" w:themeColor="text1" w:themeTint="BF"/>
          <w:spacing w:val="0"/>
          <w:sz w:val="26"/>
          <w:szCs w:val="26"/>
          <w14:ligatures w14:val="standard"/>
        </w:rPr>
        <w:t>研修会を開催します。</w:t>
      </w:r>
    </w:p>
    <w:p w14:paraId="26C4011C" w14:textId="7B43B9E9" w:rsidR="001A12F3" w:rsidRDefault="000318CE" w:rsidP="001A12F3">
      <w:pPr>
        <w:spacing w:line="400" w:lineRule="exact"/>
        <w:contextualSpacing/>
        <w:rPr>
          <w:rFonts w:ascii="Meiryo UI" w:eastAsia="Meiryo UI" w:hAnsi="Meiryo UI"/>
          <w:color w:val="404040" w:themeColor="text1" w:themeTint="BF"/>
          <w:sz w:val="26"/>
          <w:szCs w:val="26"/>
          <w:lang w:eastAsia="ja-JP"/>
        </w:rPr>
      </w:pPr>
      <w:r w:rsidRPr="000318CE">
        <w:rPr>
          <w:rFonts w:ascii="Meiryo UI" w:eastAsia="Meiryo UI" w:hAnsi="Meiryo UI" w:hint="eastAsia"/>
          <w:color w:val="404040" w:themeColor="text1" w:themeTint="BF"/>
          <w:sz w:val="26"/>
          <w:szCs w:val="26"/>
          <w:lang w:eastAsia="ja-JP"/>
        </w:rPr>
        <w:t xml:space="preserve">　令和8年度は、昨年度開催した「安全衛生基本研修会」を引き続き開催するとともに、地方公共団体から</w:t>
      </w:r>
      <w:r>
        <w:rPr>
          <w:rFonts w:ascii="Meiryo UI" w:eastAsia="Meiryo UI" w:hAnsi="Meiryo UI" w:hint="eastAsia"/>
          <w:color w:val="404040" w:themeColor="text1" w:themeTint="BF"/>
          <w:sz w:val="26"/>
          <w:szCs w:val="26"/>
          <w:lang w:eastAsia="ja-JP"/>
        </w:rPr>
        <w:t>開催の</w:t>
      </w:r>
      <w:r w:rsidRPr="000318CE">
        <w:rPr>
          <w:rFonts w:ascii="Meiryo UI" w:eastAsia="Meiryo UI" w:hAnsi="Meiryo UI" w:hint="eastAsia"/>
          <w:color w:val="404040" w:themeColor="text1" w:themeTint="BF"/>
          <w:sz w:val="26"/>
          <w:szCs w:val="26"/>
          <w:lang w:eastAsia="ja-JP"/>
        </w:rPr>
        <w:t>要望が多く寄せられた「復職支援」について、</w:t>
      </w:r>
      <w:r w:rsidR="0048196F">
        <w:rPr>
          <w:rFonts w:ascii="Meiryo UI" w:eastAsia="Meiryo UI" w:hAnsi="Meiryo UI" w:hint="eastAsia"/>
          <w:color w:val="404040" w:themeColor="text1" w:themeTint="BF"/>
          <w:sz w:val="26"/>
          <w:szCs w:val="26"/>
          <w:lang w:eastAsia="ja-JP"/>
        </w:rPr>
        <w:t>「基本編」と「対応事例編」</w:t>
      </w:r>
      <w:r w:rsidR="001A12F3">
        <w:rPr>
          <w:rFonts w:ascii="Meiryo UI" w:eastAsia="Meiryo UI" w:hAnsi="Meiryo UI" w:hint="eastAsia"/>
          <w:color w:val="404040" w:themeColor="text1" w:themeTint="BF"/>
          <w:sz w:val="26"/>
          <w:szCs w:val="26"/>
          <w:lang w:eastAsia="ja-JP"/>
        </w:rPr>
        <w:t>として開催し</w:t>
      </w:r>
      <w:r w:rsidR="0048196F">
        <w:rPr>
          <w:rFonts w:ascii="Meiryo UI" w:eastAsia="Meiryo UI" w:hAnsi="Meiryo UI" w:hint="eastAsia"/>
          <w:color w:val="404040" w:themeColor="text1" w:themeTint="BF"/>
          <w:sz w:val="26"/>
          <w:szCs w:val="26"/>
          <w:lang w:eastAsia="ja-JP"/>
        </w:rPr>
        <w:t>、復職支援に係る基本的事項から具体的な対応に係るケーススタディ</w:t>
      </w:r>
      <w:r w:rsidR="001A12F3">
        <w:rPr>
          <w:rFonts w:ascii="Meiryo UI" w:eastAsia="Meiryo UI" w:hAnsi="Meiryo UI" w:hint="eastAsia"/>
          <w:color w:val="404040" w:themeColor="text1" w:themeTint="BF"/>
          <w:sz w:val="26"/>
          <w:szCs w:val="26"/>
          <w:lang w:eastAsia="ja-JP"/>
        </w:rPr>
        <w:t>など、幅広く学ことができる内容としております。</w:t>
      </w:r>
    </w:p>
    <w:p w14:paraId="04FD2842" w14:textId="77777777" w:rsidR="001A12F3" w:rsidRDefault="00E31F29" w:rsidP="001A12F3">
      <w:pPr>
        <w:spacing w:line="400" w:lineRule="exact"/>
        <w:ind w:firstLineChars="100" w:firstLine="252"/>
        <w:contextualSpacing/>
        <w:rPr>
          <w:rFonts w:ascii="Meiryo UI" w:eastAsia="Meiryo UI" w:hAnsi="Meiryo UI"/>
          <w:caps/>
          <w:color w:val="404040" w:themeColor="text1" w:themeTint="BF"/>
          <w:sz w:val="26"/>
          <w:szCs w:val="26"/>
          <w:lang w:eastAsia="ja-JP"/>
          <w14:ligatures w14:val="standard"/>
        </w:rPr>
      </w:pPr>
      <w:r w:rsidRPr="00E31F29">
        <w:rPr>
          <w:rFonts w:ascii="Meiryo UI" w:eastAsia="Meiryo UI" w:hAnsi="Meiryo UI" w:hint="eastAsia"/>
          <w:caps/>
          <w:color w:val="404040" w:themeColor="text1" w:themeTint="BF"/>
          <w:sz w:val="26"/>
          <w:szCs w:val="26"/>
          <w14:ligatures w14:val="standard"/>
        </w:rPr>
        <w:t>受講いただくことで、安全衛生活動を進める上で必要となる基礎知識等を習得していただけます。</w:t>
      </w:r>
    </w:p>
    <w:p w14:paraId="77A01FFE" w14:textId="11D3CA1B" w:rsidR="00E31F29" w:rsidRPr="00E31F29" w:rsidRDefault="00E31F29" w:rsidP="001A12F3">
      <w:pPr>
        <w:spacing w:line="400" w:lineRule="exact"/>
        <w:ind w:firstLineChars="100" w:firstLine="252"/>
        <w:contextualSpacing/>
        <w:rPr>
          <w:rFonts w:ascii="Meiryo UI" w:eastAsia="Meiryo UI" w:hAnsi="Meiryo UI"/>
          <w:caps/>
          <w:color w:val="404040" w:themeColor="text1" w:themeTint="BF"/>
          <w:sz w:val="26"/>
          <w:szCs w:val="26"/>
          <w14:ligatures w14:val="standard"/>
        </w:rPr>
      </w:pPr>
      <w:r w:rsidRPr="00E31F29">
        <w:rPr>
          <w:rFonts w:ascii="Meiryo UI" w:eastAsia="Meiryo UI" w:hAnsi="Meiryo UI" w:hint="eastAsia"/>
          <w:caps/>
          <w:color w:val="404040" w:themeColor="text1" w:themeTint="BF"/>
          <w:sz w:val="26"/>
          <w:szCs w:val="26"/>
          <w14:ligatures w14:val="standard"/>
        </w:rPr>
        <w:t>地方公務員であれば無料で受講できますので、ぜひご利用ください。</w:t>
      </w:r>
    </w:p>
    <w:p w14:paraId="54F83BA6" w14:textId="77777777" w:rsidR="00E31F29" w:rsidRPr="00E31F29" w:rsidRDefault="00E31F29" w:rsidP="000318CE">
      <w:pPr>
        <w:pStyle w:val="a4"/>
        <w:spacing w:line="400" w:lineRule="exact"/>
        <w:rPr>
          <w:rFonts w:ascii="Meiryo UI" w:eastAsia="Meiryo UI" w:hAnsi="Meiryo UI"/>
          <w:caps/>
          <w:color w:val="404040" w:themeColor="text1" w:themeTint="BF"/>
          <w:spacing w:val="0"/>
          <w:sz w:val="26"/>
          <w:szCs w:val="26"/>
          <w14:ligatures w14:val="standard"/>
        </w:rPr>
      </w:pPr>
    </w:p>
    <w:p w14:paraId="52152A31" w14:textId="3DA32189" w:rsidR="00E31F29" w:rsidRPr="00E31F29" w:rsidRDefault="00E31F29" w:rsidP="000318CE">
      <w:pPr>
        <w:pStyle w:val="a4"/>
        <w:spacing w:line="400" w:lineRule="exact"/>
        <w:rPr>
          <w:rFonts w:ascii="Meiryo UI" w:eastAsia="Meiryo UI" w:hAnsi="Meiryo UI"/>
          <w:caps/>
          <w:color w:val="404040" w:themeColor="text1" w:themeTint="BF"/>
          <w:spacing w:val="0"/>
          <w:sz w:val="26"/>
          <w:szCs w:val="26"/>
          <w14:ligatures w14:val="standard"/>
        </w:rPr>
      </w:pPr>
      <w:r w:rsidRPr="00E31F29">
        <w:rPr>
          <w:rFonts w:ascii="Meiryo UI" w:eastAsia="Meiryo UI" w:hAnsi="Meiryo UI" w:hint="eastAsia"/>
          <w:caps/>
          <w:color w:val="404040" w:themeColor="text1" w:themeTint="BF"/>
          <w:spacing w:val="0"/>
          <w:sz w:val="26"/>
          <w:szCs w:val="26"/>
          <w14:ligatures w14:val="standard"/>
        </w:rPr>
        <w:t xml:space="preserve">＜配信期間＞　　　　　　　　</w:t>
      </w:r>
    </w:p>
    <w:p w14:paraId="1100804E" w14:textId="744098A5" w:rsidR="00E31F29" w:rsidRPr="00E31F29" w:rsidRDefault="00E31F29" w:rsidP="000318CE">
      <w:pPr>
        <w:pStyle w:val="a4"/>
        <w:spacing w:line="400" w:lineRule="exact"/>
        <w:ind w:firstLineChars="200" w:firstLine="504"/>
        <w:rPr>
          <w:rFonts w:ascii="Meiryo UI" w:eastAsia="Meiryo UI" w:hAnsi="Meiryo UI"/>
          <w:caps/>
          <w:color w:val="404040" w:themeColor="text1" w:themeTint="BF"/>
          <w:spacing w:val="0"/>
          <w:sz w:val="26"/>
          <w:szCs w:val="26"/>
          <w14:ligatures w14:val="standard"/>
        </w:rPr>
      </w:pPr>
      <w:r w:rsidRPr="00E31F29">
        <w:rPr>
          <w:rFonts w:ascii="Meiryo UI" w:eastAsia="Meiryo UI" w:hAnsi="Meiryo UI" w:hint="eastAsia"/>
          <w:caps/>
          <w:color w:val="404040" w:themeColor="text1" w:themeTint="BF"/>
          <w:spacing w:val="0"/>
          <w:sz w:val="26"/>
          <w:szCs w:val="26"/>
          <w14:ligatures w14:val="standard"/>
        </w:rPr>
        <w:t>令和</w:t>
      </w:r>
      <w:r w:rsidR="001A12F3">
        <w:rPr>
          <w:rFonts w:ascii="Meiryo UI" w:eastAsia="Meiryo UI" w:hAnsi="Meiryo UI" w:hint="eastAsia"/>
          <w:caps/>
          <w:color w:val="404040" w:themeColor="text1" w:themeTint="BF"/>
          <w:spacing w:val="0"/>
          <w:sz w:val="26"/>
          <w:szCs w:val="26"/>
          <w:lang w:eastAsia="ja-JP"/>
          <w14:ligatures w14:val="standard"/>
        </w:rPr>
        <w:t>８</w:t>
      </w:r>
      <w:r w:rsidRPr="00E31F29">
        <w:rPr>
          <w:rFonts w:ascii="Meiryo UI" w:eastAsia="Meiryo UI" w:hAnsi="Meiryo UI" w:hint="eastAsia"/>
          <w:caps/>
          <w:color w:val="404040" w:themeColor="text1" w:themeTint="BF"/>
          <w:spacing w:val="0"/>
          <w:sz w:val="26"/>
          <w:szCs w:val="26"/>
          <w14:ligatures w14:val="standard"/>
        </w:rPr>
        <w:t>年</w:t>
      </w:r>
      <w:r w:rsidR="001A12F3">
        <w:rPr>
          <w:rFonts w:ascii="Meiryo UI" w:eastAsia="Meiryo UI" w:hAnsi="Meiryo UI" w:hint="eastAsia"/>
          <w:caps/>
          <w:color w:val="404040" w:themeColor="text1" w:themeTint="BF"/>
          <w:spacing w:val="0"/>
          <w:sz w:val="26"/>
          <w:szCs w:val="26"/>
          <w:lang w:eastAsia="ja-JP"/>
          <w14:ligatures w14:val="standard"/>
        </w:rPr>
        <w:t>７</w:t>
      </w:r>
      <w:r w:rsidRPr="00E31F29">
        <w:rPr>
          <w:rFonts w:ascii="Meiryo UI" w:eastAsia="Meiryo UI" w:hAnsi="Meiryo UI" w:hint="eastAsia"/>
          <w:caps/>
          <w:color w:val="404040" w:themeColor="text1" w:themeTint="BF"/>
          <w:spacing w:val="0"/>
          <w:sz w:val="26"/>
          <w:szCs w:val="26"/>
          <w14:ligatures w14:val="standard"/>
        </w:rPr>
        <w:t>月</w:t>
      </w:r>
      <w:r w:rsidR="00656F19">
        <w:rPr>
          <w:rFonts w:ascii="Meiryo UI" w:eastAsia="Meiryo UI" w:hAnsi="Meiryo UI" w:hint="eastAsia"/>
          <w:caps/>
          <w:color w:val="404040" w:themeColor="text1" w:themeTint="BF"/>
          <w:spacing w:val="0"/>
          <w:sz w:val="26"/>
          <w:szCs w:val="26"/>
          <w:lang w:eastAsia="ja-JP"/>
          <w14:ligatures w14:val="standard"/>
        </w:rPr>
        <w:t>１</w:t>
      </w:r>
      <w:r w:rsidR="00DA0B7A">
        <w:rPr>
          <w:rFonts w:ascii="Meiryo UI" w:eastAsia="Meiryo UI" w:hAnsi="Meiryo UI" w:hint="eastAsia"/>
          <w:caps/>
          <w:color w:val="404040" w:themeColor="text1" w:themeTint="BF"/>
          <w:spacing w:val="0"/>
          <w:sz w:val="26"/>
          <w:szCs w:val="26"/>
          <w:lang w:eastAsia="ja-JP"/>
          <w14:ligatures w14:val="standard"/>
        </w:rPr>
        <w:t>日（</w:t>
      </w:r>
      <w:r w:rsidR="00656F19">
        <w:rPr>
          <w:rFonts w:ascii="Meiryo UI" w:eastAsia="Meiryo UI" w:hAnsi="Meiryo UI" w:hint="eastAsia"/>
          <w:caps/>
          <w:color w:val="404040" w:themeColor="text1" w:themeTint="BF"/>
          <w:spacing w:val="0"/>
          <w:sz w:val="26"/>
          <w:szCs w:val="26"/>
          <w:lang w:eastAsia="ja-JP"/>
          <w14:ligatures w14:val="standard"/>
        </w:rPr>
        <w:t>水</w:t>
      </w:r>
      <w:r w:rsidR="00DA0B7A">
        <w:rPr>
          <w:rFonts w:ascii="Meiryo UI" w:eastAsia="Meiryo UI" w:hAnsi="Meiryo UI" w:hint="eastAsia"/>
          <w:caps/>
          <w:color w:val="404040" w:themeColor="text1" w:themeTint="BF"/>
          <w:spacing w:val="0"/>
          <w:sz w:val="26"/>
          <w:szCs w:val="26"/>
          <w:lang w:eastAsia="ja-JP"/>
          <w14:ligatures w14:val="standard"/>
        </w:rPr>
        <w:t>）</w:t>
      </w:r>
      <w:r w:rsidRPr="00E31F29">
        <w:rPr>
          <w:rFonts w:ascii="Meiryo UI" w:eastAsia="Meiryo UI" w:hAnsi="Meiryo UI" w:hint="eastAsia"/>
          <w:caps/>
          <w:color w:val="404040" w:themeColor="text1" w:themeTint="BF"/>
          <w:spacing w:val="0"/>
          <w:sz w:val="26"/>
          <w:szCs w:val="26"/>
          <w14:ligatures w14:val="standard"/>
        </w:rPr>
        <w:t>～１２月３１日（</w:t>
      </w:r>
      <w:r w:rsidR="001A12F3">
        <w:rPr>
          <w:rFonts w:ascii="Meiryo UI" w:eastAsia="Meiryo UI" w:hAnsi="Meiryo UI" w:hint="eastAsia"/>
          <w:caps/>
          <w:color w:val="404040" w:themeColor="text1" w:themeTint="BF"/>
          <w:spacing w:val="0"/>
          <w:sz w:val="26"/>
          <w:szCs w:val="26"/>
          <w:lang w:eastAsia="ja-JP"/>
          <w14:ligatures w14:val="standard"/>
        </w:rPr>
        <w:t>木</w:t>
      </w:r>
      <w:r w:rsidRPr="00E31F29">
        <w:rPr>
          <w:rFonts w:ascii="Meiryo UI" w:eastAsia="Meiryo UI" w:hAnsi="Meiryo UI" w:hint="eastAsia"/>
          <w:caps/>
          <w:color w:val="404040" w:themeColor="text1" w:themeTint="BF"/>
          <w:spacing w:val="0"/>
          <w:sz w:val="26"/>
          <w:szCs w:val="26"/>
          <w14:ligatures w14:val="standard"/>
        </w:rPr>
        <w:t>）</w:t>
      </w:r>
    </w:p>
    <w:p w14:paraId="5B46F664" w14:textId="77777777" w:rsidR="00E31F29" w:rsidRPr="00E31F29" w:rsidRDefault="00E31F29" w:rsidP="000318CE">
      <w:pPr>
        <w:pStyle w:val="a4"/>
        <w:spacing w:line="400" w:lineRule="exact"/>
        <w:rPr>
          <w:rFonts w:ascii="Meiryo UI" w:eastAsia="Meiryo UI" w:hAnsi="Meiryo UI"/>
          <w:caps/>
          <w:color w:val="404040" w:themeColor="text1" w:themeTint="BF"/>
          <w:spacing w:val="0"/>
          <w:sz w:val="26"/>
          <w:szCs w:val="26"/>
          <w14:ligatures w14:val="standard"/>
        </w:rPr>
      </w:pPr>
      <w:r w:rsidRPr="00E31F29">
        <w:rPr>
          <w:rFonts w:ascii="Meiryo UI" w:eastAsia="Meiryo UI" w:hAnsi="Meiryo UI" w:hint="eastAsia"/>
          <w:caps/>
          <w:color w:val="404040" w:themeColor="text1" w:themeTint="BF"/>
          <w:spacing w:val="0"/>
          <w:sz w:val="26"/>
          <w:szCs w:val="26"/>
          <w14:ligatures w14:val="standard"/>
        </w:rPr>
        <w:t xml:space="preserve">＜カリキュラム＞　　　　　　　　　　　　　　　　　　　　　　　　　　　　　　　　</w:t>
      </w:r>
    </w:p>
    <w:p w14:paraId="4C675429" w14:textId="77777777" w:rsidR="00E31F29" w:rsidRPr="00E31F29" w:rsidRDefault="00E31F29" w:rsidP="000318CE">
      <w:pPr>
        <w:pStyle w:val="a4"/>
        <w:spacing w:line="400" w:lineRule="exact"/>
        <w:ind w:firstLineChars="200" w:firstLine="504"/>
        <w:rPr>
          <w:rFonts w:ascii="Meiryo UI" w:eastAsia="Meiryo UI" w:hAnsi="Meiryo UI"/>
          <w:caps/>
          <w:color w:val="404040" w:themeColor="text1" w:themeTint="BF"/>
          <w:spacing w:val="0"/>
          <w:sz w:val="26"/>
          <w:szCs w:val="26"/>
          <w14:ligatures w14:val="standard"/>
        </w:rPr>
      </w:pPr>
      <w:r w:rsidRPr="00E31F29">
        <w:rPr>
          <w:rFonts w:ascii="Meiryo UI" w:eastAsia="Meiryo UI" w:hAnsi="Meiryo UI" w:hint="eastAsia"/>
          <w:caps/>
          <w:color w:val="404040" w:themeColor="text1" w:themeTint="BF"/>
          <w:spacing w:val="0"/>
          <w:sz w:val="26"/>
          <w:szCs w:val="26"/>
          <w14:ligatures w14:val="standard"/>
        </w:rPr>
        <w:t>裏面をご参照ください。</w:t>
      </w:r>
    </w:p>
    <w:p w14:paraId="33149012" w14:textId="77777777" w:rsidR="00E31F29" w:rsidRPr="00E31F29" w:rsidRDefault="00E31F29" w:rsidP="000318CE">
      <w:pPr>
        <w:pStyle w:val="a4"/>
        <w:spacing w:line="400" w:lineRule="exact"/>
        <w:rPr>
          <w:rFonts w:ascii="Meiryo UI" w:eastAsia="Meiryo UI" w:hAnsi="Meiryo UI"/>
          <w:caps/>
          <w:color w:val="404040" w:themeColor="text1" w:themeTint="BF"/>
          <w:spacing w:val="0"/>
          <w:sz w:val="26"/>
          <w:szCs w:val="26"/>
          <w14:ligatures w14:val="standard"/>
        </w:rPr>
      </w:pPr>
      <w:r w:rsidRPr="00E31F29">
        <w:rPr>
          <w:rFonts w:ascii="Meiryo UI" w:eastAsia="Meiryo UI" w:hAnsi="Meiryo UI" w:hint="eastAsia"/>
          <w:caps/>
          <w:color w:val="404040" w:themeColor="text1" w:themeTint="BF"/>
          <w:spacing w:val="0"/>
          <w:sz w:val="26"/>
          <w:szCs w:val="26"/>
          <w14:ligatures w14:val="standard"/>
        </w:rPr>
        <w:t xml:space="preserve">＜視聴方法＞　　　　　　　　　　　　　　　　　　　　　　　　　　　　　　　　　</w:t>
      </w:r>
    </w:p>
    <w:p w14:paraId="37BA6D5E" w14:textId="31BAB511" w:rsidR="00E31F29" w:rsidRPr="00E31F29" w:rsidRDefault="00E31F29" w:rsidP="000318CE">
      <w:pPr>
        <w:pStyle w:val="a4"/>
        <w:spacing w:line="400" w:lineRule="exact"/>
        <w:ind w:leftChars="100" w:left="212" w:firstLineChars="100" w:firstLine="252"/>
        <w:rPr>
          <w:rFonts w:ascii="Meiryo UI" w:eastAsia="Meiryo UI" w:hAnsi="Meiryo UI"/>
          <w:caps/>
          <w:color w:val="404040" w:themeColor="text1" w:themeTint="BF"/>
          <w:spacing w:val="0"/>
          <w:sz w:val="26"/>
          <w:szCs w:val="26"/>
          <w14:ligatures w14:val="standard"/>
        </w:rPr>
      </w:pPr>
      <w:r w:rsidRPr="00E31F29">
        <w:rPr>
          <w:rFonts w:ascii="Meiryo UI" w:eastAsia="Meiryo UI" w:hAnsi="Meiryo UI" w:hint="eastAsia"/>
          <w:caps/>
          <w:color w:val="404040" w:themeColor="text1" w:themeTint="BF"/>
          <w:spacing w:val="0"/>
          <w:sz w:val="26"/>
          <w:szCs w:val="26"/>
          <w14:ligatures w14:val="standard"/>
        </w:rPr>
        <w:t>当協会のホームぺージの「研修・セミナー」のページに「安全衛生基本研修会（オンデマンド）」</w:t>
      </w:r>
      <w:r w:rsidR="001B0E9C">
        <w:rPr>
          <w:rFonts w:ascii="Meiryo UI" w:eastAsia="Meiryo UI" w:hAnsi="Meiryo UI" w:hint="eastAsia"/>
          <w:caps/>
          <w:color w:val="404040" w:themeColor="text1" w:themeTint="BF"/>
          <w:spacing w:val="0"/>
          <w:sz w:val="26"/>
          <w:szCs w:val="26"/>
          <w:lang w:eastAsia="ja-JP"/>
          <w14:ligatures w14:val="standard"/>
        </w:rPr>
        <w:t>「復職支援（オンデマンド）」</w:t>
      </w:r>
      <w:r w:rsidRPr="00E31F29">
        <w:rPr>
          <w:rFonts w:ascii="Meiryo UI" w:eastAsia="Meiryo UI" w:hAnsi="Meiryo UI" w:hint="eastAsia"/>
          <w:caps/>
          <w:color w:val="404040" w:themeColor="text1" w:themeTint="BF"/>
          <w:spacing w:val="0"/>
          <w:sz w:val="26"/>
          <w:szCs w:val="26"/>
          <w14:ligatures w14:val="standard"/>
        </w:rPr>
        <w:t>申込みへのリンクがありますので、視聴登録をしてください。</w:t>
      </w:r>
    </w:p>
    <w:p w14:paraId="26435224" w14:textId="049EF216" w:rsidR="00E31F29" w:rsidRPr="00E31F29" w:rsidRDefault="00E31F29" w:rsidP="000318CE">
      <w:pPr>
        <w:pStyle w:val="a4"/>
        <w:spacing w:line="400" w:lineRule="exact"/>
        <w:ind w:leftChars="100" w:left="212" w:firstLineChars="100" w:firstLine="252"/>
        <w:rPr>
          <w:rFonts w:ascii="Meiryo UI" w:eastAsia="Meiryo UI" w:hAnsi="Meiryo UI"/>
          <w:caps/>
          <w:color w:val="404040" w:themeColor="text1" w:themeTint="BF"/>
          <w:spacing w:val="0"/>
          <w:sz w:val="26"/>
          <w:szCs w:val="26"/>
          <w14:ligatures w14:val="standard"/>
        </w:rPr>
      </w:pPr>
      <w:r w:rsidRPr="00E31F29">
        <w:rPr>
          <w:rFonts w:ascii="Meiryo UI" w:eastAsia="Meiryo UI" w:hAnsi="Meiryo UI" w:hint="eastAsia"/>
          <w:caps/>
          <w:color w:val="404040" w:themeColor="text1" w:themeTint="BF"/>
          <w:spacing w:val="0"/>
          <w:sz w:val="26"/>
          <w:szCs w:val="26"/>
          <w14:ligatures w14:val="standard"/>
        </w:rPr>
        <w:t>登録した職場の個人メールアドレスに、「</w:t>
      </w:r>
      <w:r w:rsidRPr="00E31F29">
        <w:rPr>
          <w:rFonts w:ascii="Meiryo UI" w:eastAsia="Meiryo UI" w:hAnsi="Meiryo UI"/>
          <w:caps/>
          <w:color w:val="404040" w:themeColor="text1" w:themeTint="BF"/>
          <w:spacing w:val="0"/>
          <w:sz w:val="26"/>
          <w:szCs w:val="26"/>
          <w14:ligatures w14:val="standard"/>
        </w:rPr>
        <w:t>URL</w:t>
      </w:r>
      <w:r w:rsidRPr="00E31F29">
        <w:rPr>
          <w:rFonts w:ascii="Meiryo UI" w:eastAsia="Meiryo UI" w:hAnsi="Meiryo UI" w:hint="eastAsia"/>
          <w:caps/>
          <w:color w:val="404040" w:themeColor="text1" w:themeTint="BF"/>
          <w:spacing w:val="0"/>
          <w:sz w:val="26"/>
          <w:szCs w:val="26"/>
          <w14:ligatures w14:val="standard"/>
        </w:rPr>
        <w:t>、</w:t>
      </w:r>
      <w:r w:rsidRPr="00E31F29">
        <w:rPr>
          <w:rFonts w:ascii="Meiryo UI" w:eastAsia="Meiryo UI" w:hAnsi="Meiryo UI"/>
          <w:caps/>
          <w:color w:val="404040" w:themeColor="text1" w:themeTint="BF"/>
          <w:spacing w:val="0"/>
          <w:sz w:val="26"/>
          <w:szCs w:val="26"/>
          <w14:ligatures w14:val="standard"/>
        </w:rPr>
        <w:t>ID</w:t>
      </w:r>
      <w:r w:rsidRPr="00E31F29">
        <w:rPr>
          <w:rFonts w:ascii="Meiryo UI" w:eastAsia="Meiryo UI" w:hAnsi="Meiryo UI" w:hint="eastAsia"/>
          <w:caps/>
          <w:color w:val="404040" w:themeColor="text1" w:themeTint="BF"/>
          <w:spacing w:val="0"/>
          <w:sz w:val="26"/>
          <w:szCs w:val="26"/>
          <w14:ligatures w14:val="standard"/>
        </w:rPr>
        <w:t>及びパスワード」が送信されます。</w:t>
      </w:r>
    </w:p>
    <w:p w14:paraId="7FB2FBE0" w14:textId="77777777" w:rsidR="00E31F29" w:rsidRPr="00E31F29" w:rsidRDefault="00E31F29" w:rsidP="000318CE">
      <w:pPr>
        <w:pStyle w:val="a4"/>
        <w:spacing w:line="400" w:lineRule="exact"/>
        <w:rPr>
          <w:rFonts w:ascii="Meiryo UI" w:eastAsia="Meiryo UI" w:hAnsi="Meiryo UI"/>
          <w:caps/>
          <w:color w:val="404040" w:themeColor="text1" w:themeTint="BF"/>
          <w:spacing w:val="0"/>
          <w:sz w:val="26"/>
          <w:szCs w:val="26"/>
          <w14:ligatures w14:val="standard"/>
        </w:rPr>
      </w:pPr>
      <w:r w:rsidRPr="00E31F29">
        <w:rPr>
          <w:rFonts w:ascii="Meiryo UI" w:eastAsia="Meiryo UI" w:hAnsi="Meiryo UI" w:hint="eastAsia"/>
          <w:caps/>
          <w:color w:val="404040" w:themeColor="text1" w:themeTint="BF"/>
          <w:spacing w:val="0"/>
          <w:sz w:val="26"/>
          <w:szCs w:val="26"/>
          <w14:ligatures w14:val="standard"/>
        </w:rPr>
        <w:t xml:space="preserve">＜レジュメ＞　　　　　　　　　　　　　　　　　　　　　　　　　　　　　　　　　　</w:t>
      </w:r>
    </w:p>
    <w:p w14:paraId="1075C78D" w14:textId="57443201" w:rsidR="00E31F29" w:rsidRPr="00E31F29" w:rsidRDefault="00E31F29" w:rsidP="000318CE">
      <w:pPr>
        <w:pStyle w:val="a4"/>
        <w:spacing w:line="400" w:lineRule="exact"/>
        <w:ind w:leftChars="100" w:left="212" w:firstLineChars="100" w:firstLine="252"/>
        <w:rPr>
          <w:rFonts w:ascii="Meiryo UI" w:eastAsia="Meiryo UI" w:hAnsi="Meiryo UI"/>
          <w:caps/>
          <w:color w:val="404040" w:themeColor="text1" w:themeTint="BF"/>
          <w:spacing w:val="0"/>
          <w:sz w:val="26"/>
          <w:szCs w:val="26"/>
          <w14:ligatures w14:val="standard"/>
        </w:rPr>
      </w:pPr>
      <w:r w:rsidRPr="00E31F29">
        <w:rPr>
          <w:rFonts w:ascii="Meiryo UI" w:eastAsia="Meiryo UI" w:hAnsi="Meiryo UI" w:hint="eastAsia"/>
          <w:caps/>
          <w:color w:val="404040" w:themeColor="text1" w:themeTint="BF"/>
          <w:spacing w:val="0"/>
          <w:sz w:val="26"/>
          <w:szCs w:val="26"/>
          <w14:ligatures w14:val="standard"/>
        </w:rPr>
        <w:t xml:space="preserve">各講義に関するレジュメは、視聴ページからダウンロードできます。　</w:t>
      </w:r>
    </w:p>
    <w:p w14:paraId="1175136A" w14:textId="77777777" w:rsidR="00E31F29" w:rsidRPr="00E31F29" w:rsidRDefault="00E31F29" w:rsidP="000318CE">
      <w:pPr>
        <w:pStyle w:val="a4"/>
        <w:spacing w:line="400" w:lineRule="exact"/>
        <w:ind w:leftChars="100" w:left="212" w:firstLineChars="100" w:firstLine="252"/>
        <w:rPr>
          <w:rFonts w:ascii="Meiryo UI" w:eastAsia="Meiryo UI" w:hAnsi="Meiryo UI"/>
          <w:caps/>
          <w:color w:val="404040" w:themeColor="text1" w:themeTint="BF"/>
          <w:spacing w:val="0"/>
          <w:sz w:val="26"/>
          <w:szCs w:val="26"/>
          <w14:ligatures w14:val="standard"/>
        </w:rPr>
      </w:pPr>
      <w:r w:rsidRPr="00E31F29">
        <w:rPr>
          <w:rFonts w:ascii="Meiryo UI" w:eastAsia="Meiryo UI" w:hAnsi="Meiryo UI" w:hint="eastAsia"/>
          <w:caps/>
          <w:color w:val="404040" w:themeColor="text1" w:themeTint="BF"/>
          <w:spacing w:val="0"/>
          <w:sz w:val="26"/>
          <w:szCs w:val="26"/>
          <w14:ligatures w14:val="standard"/>
        </w:rPr>
        <w:t>レジュメは、受講者本人の利用に限ります。</w:t>
      </w:r>
    </w:p>
    <w:p w14:paraId="53767CE8" w14:textId="77777777" w:rsidR="00E31F29" w:rsidRPr="00E31F29" w:rsidRDefault="00E31F29" w:rsidP="000318CE">
      <w:pPr>
        <w:pStyle w:val="a4"/>
        <w:spacing w:line="400" w:lineRule="exact"/>
        <w:rPr>
          <w:rFonts w:ascii="Meiryo UI" w:eastAsia="Meiryo UI" w:hAnsi="Meiryo UI"/>
          <w:caps/>
          <w:color w:val="404040" w:themeColor="text1" w:themeTint="BF"/>
          <w:spacing w:val="0"/>
          <w:sz w:val="26"/>
          <w:szCs w:val="26"/>
          <w14:ligatures w14:val="standard"/>
        </w:rPr>
      </w:pPr>
      <w:r w:rsidRPr="00E31F29">
        <w:rPr>
          <w:rFonts w:ascii="Meiryo UI" w:eastAsia="Meiryo UI" w:hAnsi="Meiryo UI" w:hint="eastAsia"/>
          <w:caps/>
          <w:color w:val="404040" w:themeColor="text1" w:themeTint="BF"/>
          <w:spacing w:val="0"/>
          <w:sz w:val="26"/>
          <w:szCs w:val="26"/>
          <w14:ligatures w14:val="standard"/>
        </w:rPr>
        <w:t xml:space="preserve">＜アンケート＞　　　　　　　　　　　　　　　　　　　　　　　　　　　　　　　　　　　　</w:t>
      </w:r>
    </w:p>
    <w:p w14:paraId="03A2C15A" w14:textId="77777777" w:rsidR="00E31F29" w:rsidRPr="00E31F29" w:rsidRDefault="00E31F29" w:rsidP="000318CE">
      <w:pPr>
        <w:pStyle w:val="a4"/>
        <w:spacing w:line="400" w:lineRule="exact"/>
        <w:ind w:leftChars="100" w:left="212" w:firstLineChars="100" w:firstLine="252"/>
        <w:rPr>
          <w:rFonts w:ascii="Meiryo UI" w:eastAsia="Meiryo UI" w:hAnsi="Meiryo UI"/>
          <w:caps/>
          <w:color w:val="404040" w:themeColor="text1" w:themeTint="BF"/>
          <w:spacing w:val="0"/>
          <w:sz w:val="26"/>
          <w:szCs w:val="26"/>
          <w14:ligatures w14:val="standard"/>
        </w:rPr>
      </w:pPr>
      <w:r w:rsidRPr="00E31F29">
        <w:rPr>
          <w:rFonts w:ascii="Meiryo UI" w:eastAsia="Meiryo UI" w:hAnsi="Meiryo UI" w:hint="eastAsia"/>
          <w:caps/>
          <w:color w:val="404040" w:themeColor="text1" w:themeTint="BF"/>
          <w:spacing w:val="0"/>
          <w:sz w:val="26"/>
          <w:szCs w:val="26"/>
          <w14:ligatures w14:val="standard"/>
        </w:rPr>
        <w:t>受講後はアンケートにご協力ください。</w:t>
      </w:r>
    </w:p>
    <w:p w14:paraId="15E050D8" w14:textId="77777777" w:rsidR="00E31F29" w:rsidRPr="00E31F29" w:rsidRDefault="00E31F29" w:rsidP="000318CE">
      <w:pPr>
        <w:spacing w:line="400" w:lineRule="exact"/>
        <w:rPr>
          <w:rFonts w:eastAsia="HGｺﾞｼｯｸM"/>
          <w:sz w:val="26"/>
          <w:szCs w:val="26"/>
        </w:rPr>
      </w:pPr>
    </w:p>
    <w:p w14:paraId="598A3C51" w14:textId="77777777" w:rsidR="00E31F29" w:rsidRPr="00E31F29" w:rsidRDefault="00E31F29" w:rsidP="000318CE">
      <w:pPr>
        <w:pStyle w:val="a4"/>
        <w:spacing w:line="400" w:lineRule="exact"/>
        <w:ind w:leftChars="400" w:left="848" w:firstLineChars="100" w:firstLine="252"/>
        <w:rPr>
          <w:rFonts w:ascii="Meiryo UI" w:eastAsia="Meiryo UI" w:hAnsi="Meiryo UI"/>
          <w:caps/>
          <w:color w:val="404040" w:themeColor="text1" w:themeTint="BF"/>
          <w:spacing w:val="0"/>
          <w:sz w:val="26"/>
          <w:szCs w:val="26"/>
          <w14:ligatures w14:val="standard"/>
        </w:rPr>
      </w:pPr>
      <w:r w:rsidRPr="00E31F29">
        <w:rPr>
          <w:rFonts w:ascii="Meiryo UI" w:eastAsia="Meiryo UI" w:hAnsi="Meiryo UI" w:hint="eastAsia"/>
          <w:caps/>
          <w:color w:val="404040" w:themeColor="text1" w:themeTint="BF"/>
          <w:spacing w:val="0"/>
          <w:sz w:val="26"/>
          <w:szCs w:val="26"/>
          <w14:ligatures w14:val="standard"/>
        </w:rPr>
        <w:t>～オンデマンド研修に関するお問い合わせは下記までどうぞ～</w:t>
      </w:r>
    </w:p>
    <w:p w14:paraId="2738E511" w14:textId="77777777" w:rsidR="00E31F29" w:rsidRPr="00E31F29" w:rsidRDefault="00E31F29" w:rsidP="000318CE">
      <w:pPr>
        <w:pStyle w:val="a4"/>
        <w:spacing w:line="400" w:lineRule="exact"/>
        <w:ind w:leftChars="200" w:left="928" w:hangingChars="200" w:hanging="504"/>
        <w:rPr>
          <w:rFonts w:ascii="Meiryo UI" w:eastAsia="Meiryo UI" w:hAnsi="Meiryo UI"/>
          <w:caps/>
          <w:color w:val="404040" w:themeColor="text1" w:themeTint="BF"/>
          <w:spacing w:val="0"/>
          <w:sz w:val="26"/>
          <w:szCs w:val="26"/>
          <w14:ligatures w14:val="standard"/>
        </w:rPr>
      </w:pPr>
      <w:r w:rsidRPr="00E31F29">
        <w:rPr>
          <w:rFonts w:ascii="Meiryo UI" w:eastAsia="Meiryo UI" w:hAnsi="Meiryo UI" w:hint="eastAsia"/>
          <w:caps/>
          <w:color w:val="404040" w:themeColor="text1" w:themeTint="BF"/>
          <w:spacing w:val="0"/>
          <w:sz w:val="26"/>
          <w:szCs w:val="26"/>
          <w14:ligatures w14:val="standard"/>
        </w:rPr>
        <w:t xml:space="preserve">　　　一般財団法人　地方公務員安全衛生推進協会　研修課</w:t>
      </w:r>
    </w:p>
    <w:p w14:paraId="4CB87765" w14:textId="77777777" w:rsidR="00E31F29" w:rsidRPr="00E31F29" w:rsidRDefault="00E31F29" w:rsidP="000318CE">
      <w:pPr>
        <w:pStyle w:val="a4"/>
        <w:spacing w:line="400" w:lineRule="exact"/>
        <w:ind w:leftChars="100" w:left="212" w:firstLineChars="200" w:firstLine="504"/>
        <w:rPr>
          <w:rFonts w:ascii="Meiryo UI" w:eastAsia="Meiryo UI" w:hAnsi="Meiryo UI"/>
          <w:sz w:val="26"/>
          <w:szCs w:val="26"/>
          <w:lang w:val="ja-JP" w:bidi="ja-JP"/>
        </w:rPr>
      </w:pPr>
      <w:r w:rsidRPr="00E31F29">
        <w:rPr>
          <w:rFonts w:ascii="Meiryo UI" w:eastAsia="Meiryo UI" w:hAnsi="Meiryo UI" w:hint="eastAsia"/>
          <w:caps/>
          <w:color w:val="404040" w:themeColor="text1" w:themeTint="BF"/>
          <w:spacing w:val="0"/>
          <w:sz w:val="26"/>
          <w:szCs w:val="26"/>
          <w14:ligatures w14:val="standard"/>
        </w:rPr>
        <w:t xml:space="preserve">　　　　　電話 ０３－３２３０－２０２１</w:t>
      </w:r>
      <w:r w:rsidRPr="00E31F29">
        <w:rPr>
          <w:rFonts w:ascii="Meiryo UI" w:eastAsia="Meiryo UI" w:hAnsi="Meiryo UI" w:hint="eastAsia"/>
          <w:caps/>
          <w:color w:val="404040" w:themeColor="text1" w:themeTint="BF"/>
          <w:spacing w:val="0"/>
          <w:sz w:val="26"/>
          <w:szCs w:val="26"/>
          <w14:ligatures w14:val="standard"/>
        </w:rPr>
        <w:tab/>
      </w:r>
    </w:p>
    <w:p w14:paraId="5BC93CB3" w14:textId="77777777" w:rsidR="00E31F29" w:rsidRDefault="00E31F29" w:rsidP="000318CE">
      <w:pPr>
        <w:spacing w:line="400" w:lineRule="exact"/>
        <w:rPr>
          <w:rFonts w:ascii="Meiryo UI" w:eastAsia="Meiryo UI" w:hAnsi="Meiryo UI"/>
          <w:sz w:val="24"/>
          <w:lang w:eastAsia="ja-JP"/>
        </w:rPr>
      </w:pPr>
    </w:p>
    <w:p w14:paraId="0CB52B5A" w14:textId="1D4CE08F" w:rsidR="00E31F29" w:rsidRDefault="00E31F29">
      <w:pPr>
        <w:rPr>
          <w:rFonts w:ascii="Meiryo UI" w:eastAsia="Meiryo UI" w:hAnsi="Meiryo UI"/>
          <w:sz w:val="24"/>
          <w:lang w:eastAsia="ja-JP"/>
        </w:rPr>
      </w:pPr>
      <w:r>
        <w:rPr>
          <w:rFonts w:ascii="Meiryo UI" w:eastAsia="Meiryo UI" w:hAnsi="Meiryo UI"/>
          <w:sz w:val="24"/>
          <w:lang w:eastAsia="ja-JP"/>
        </w:rPr>
        <w:br w:type="page"/>
      </w:r>
    </w:p>
    <w:p w14:paraId="294F7EA8" w14:textId="77777777" w:rsidR="00E31F29" w:rsidRDefault="00E31F29" w:rsidP="00E31F29">
      <w:pPr>
        <w:rPr>
          <w:rFonts w:ascii="Meiryo UI" w:eastAsia="Meiryo UI" w:hAnsi="Meiryo UI"/>
          <w:sz w:val="24"/>
          <w:lang w:eastAsia="ja-JP"/>
        </w:rPr>
      </w:pPr>
    </w:p>
    <w:p w14:paraId="38F45681" w14:textId="1A3F0EC6" w:rsidR="00E31F29" w:rsidRDefault="00A63674" w:rsidP="00A63674">
      <w:pPr>
        <w:jc w:val="center"/>
        <w:rPr>
          <w:rFonts w:ascii="Meiryo UI" w:eastAsia="Meiryo UI" w:hAnsi="Meiryo UI"/>
          <w:sz w:val="36"/>
          <w:szCs w:val="36"/>
          <w:lang w:eastAsia="ja-JP"/>
        </w:rPr>
      </w:pPr>
      <w:r w:rsidRPr="00A63674">
        <w:rPr>
          <w:rFonts w:ascii="Meiryo UI" w:eastAsia="Meiryo UI" w:hAnsi="Meiryo UI" w:hint="eastAsia"/>
          <w:sz w:val="36"/>
          <w:szCs w:val="36"/>
          <w:lang w:eastAsia="ja-JP"/>
        </w:rPr>
        <w:t>令和</w:t>
      </w:r>
      <w:r w:rsidR="00982EDD">
        <w:rPr>
          <w:rFonts w:ascii="Meiryo UI" w:eastAsia="Meiryo UI" w:hAnsi="Meiryo UI" w:hint="eastAsia"/>
          <w:sz w:val="36"/>
          <w:szCs w:val="36"/>
          <w:lang w:eastAsia="ja-JP"/>
        </w:rPr>
        <w:t>８</w:t>
      </w:r>
      <w:r w:rsidRPr="00A63674">
        <w:rPr>
          <w:rFonts w:ascii="Meiryo UI" w:eastAsia="Meiryo UI" w:hAnsi="Meiryo UI" w:hint="eastAsia"/>
          <w:sz w:val="36"/>
          <w:szCs w:val="36"/>
          <w:lang w:eastAsia="ja-JP"/>
        </w:rPr>
        <w:t>年度オンデマンド</w:t>
      </w:r>
      <w:r w:rsidR="00E35AF3">
        <w:rPr>
          <w:rFonts w:ascii="Meiryo UI" w:eastAsia="Meiryo UI" w:hAnsi="Meiryo UI" w:hint="eastAsia"/>
          <w:sz w:val="36"/>
          <w:szCs w:val="36"/>
          <w:lang w:eastAsia="ja-JP"/>
        </w:rPr>
        <w:t>研修</w:t>
      </w:r>
    </w:p>
    <w:p w14:paraId="5FCBD8EF" w14:textId="3BB61B59" w:rsidR="00E35AF3" w:rsidRPr="00E35AF3" w:rsidRDefault="00E35AF3" w:rsidP="00E35AF3">
      <w:pPr>
        <w:spacing w:line="320" w:lineRule="exact"/>
        <w:contextualSpacing/>
        <w:rPr>
          <w:rFonts w:ascii="Meiryo UI" w:eastAsia="Meiryo UI" w:hAnsi="Meiryo UI"/>
          <w:sz w:val="24"/>
          <w:lang w:eastAsia="ja-JP"/>
        </w:rPr>
      </w:pPr>
      <w:r w:rsidRPr="00E35AF3">
        <w:rPr>
          <w:rFonts w:ascii="Meiryo UI" w:eastAsia="Meiryo UI" w:hAnsi="Meiryo UI" w:hint="eastAsia"/>
          <w:sz w:val="24"/>
          <w:lang w:eastAsia="ja-JP"/>
        </w:rPr>
        <w:t>１．</w:t>
      </w:r>
      <w:r>
        <w:rPr>
          <w:rFonts w:ascii="Meiryo UI" w:eastAsia="Meiryo UI" w:hAnsi="Meiryo UI" w:hint="eastAsia"/>
          <w:sz w:val="24"/>
          <w:lang w:eastAsia="ja-JP"/>
        </w:rPr>
        <w:t>安全衛生基本研修会</w:t>
      </w:r>
    </w:p>
    <w:tbl>
      <w:tblPr>
        <w:tblStyle w:val="af8"/>
        <w:tblpPr w:leftFromText="142" w:rightFromText="142" w:vertAnchor="text" w:horzAnchor="margin" w:tblpY="279"/>
        <w:tblW w:w="0" w:type="auto"/>
        <w:tblLook w:val="04A0" w:firstRow="1" w:lastRow="0" w:firstColumn="1" w:lastColumn="0" w:noHBand="0" w:noVBand="1"/>
      </w:tblPr>
      <w:tblGrid>
        <w:gridCol w:w="1843"/>
        <w:gridCol w:w="7654"/>
      </w:tblGrid>
      <w:tr w:rsidR="00B428C0" w14:paraId="7E0B03F8" w14:textId="77777777" w:rsidTr="00E35AF3">
        <w:trPr>
          <w:trHeight w:val="1125"/>
        </w:trPr>
        <w:tc>
          <w:tcPr>
            <w:tcW w:w="1843" w:type="dxa"/>
            <w:vAlign w:val="center"/>
          </w:tcPr>
          <w:p w14:paraId="45039AC2" w14:textId="7BFB64A0" w:rsidR="00B428C0" w:rsidRDefault="00656F19" w:rsidP="00E35AF3">
            <w:pPr>
              <w:spacing w:line="320" w:lineRule="exact"/>
              <w:contextualSpacing/>
              <w:jc w:val="center"/>
              <w:rPr>
                <w:rFonts w:ascii="Meiryo UI" w:eastAsia="Meiryo UI" w:hAnsi="Meiryo UI"/>
                <w:sz w:val="24"/>
                <w:lang w:eastAsia="ja-JP"/>
              </w:rPr>
            </w:pPr>
            <w:r>
              <w:rPr>
                <w:rFonts w:ascii="Meiryo UI" w:eastAsia="Meiryo UI" w:hAnsi="Meiryo UI" w:hint="eastAsia"/>
                <w:sz w:val="24"/>
                <w:lang w:eastAsia="ja-JP"/>
              </w:rPr>
              <w:t>31</w:t>
            </w:r>
            <w:r w:rsidR="00B428C0" w:rsidRPr="00B428C0">
              <w:rPr>
                <w:rFonts w:ascii="Meiryo UI" w:eastAsia="Meiryo UI" w:hAnsi="Meiryo UI" w:hint="eastAsia"/>
                <w:sz w:val="24"/>
                <w:lang w:eastAsia="ja-JP"/>
              </w:rPr>
              <w:t>分</w:t>
            </w:r>
          </w:p>
        </w:tc>
        <w:tc>
          <w:tcPr>
            <w:tcW w:w="7654" w:type="dxa"/>
          </w:tcPr>
          <w:p w14:paraId="3654CF55" w14:textId="7783DC0D" w:rsidR="00B428C0" w:rsidRPr="00B428C0" w:rsidRDefault="00B428C0" w:rsidP="00E35AF3">
            <w:pPr>
              <w:spacing w:line="320" w:lineRule="exact"/>
              <w:contextualSpacing/>
              <w:rPr>
                <w:rFonts w:ascii="Meiryo UI" w:eastAsia="Meiryo UI" w:hAnsi="Meiryo UI"/>
                <w:sz w:val="24"/>
                <w:lang w:eastAsia="ja-JP"/>
              </w:rPr>
            </w:pPr>
            <w:r w:rsidRPr="00B428C0">
              <w:rPr>
                <w:rFonts w:ascii="Meiryo UI" w:eastAsia="Meiryo UI" w:hAnsi="Meiryo UI" w:hint="eastAsia"/>
                <w:sz w:val="24"/>
                <w:lang w:eastAsia="ja-JP"/>
              </w:rPr>
              <w:t>講義　「地方公務員の安全衛生について」</w:t>
            </w:r>
          </w:p>
          <w:p w14:paraId="73052D56" w14:textId="78C211D3" w:rsidR="00B428C0" w:rsidRPr="00B428C0" w:rsidRDefault="00B428C0" w:rsidP="00E35AF3">
            <w:pPr>
              <w:spacing w:line="320" w:lineRule="exact"/>
              <w:contextualSpacing/>
              <w:rPr>
                <w:rFonts w:ascii="Meiryo UI" w:eastAsia="Meiryo UI" w:hAnsi="Meiryo UI"/>
                <w:sz w:val="24"/>
                <w:lang w:eastAsia="ja-JP"/>
              </w:rPr>
            </w:pPr>
            <w:r w:rsidRPr="00B428C0">
              <w:rPr>
                <w:rFonts w:ascii="Meiryo UI" w:eastAsia="Meiryo UI" w:hAnsi="Meiryo UI"/>
                <w:sz w:val="24"/>
                <w:lang w:eastAsia="ja-JP"/>
              </w:rPr>
              <w:t xml:space="preserve">       </w:t>
            </w:r>
            <w:r w:rsidRPr="00B428C0">
              <w:rPr>
                <w:rFonts w:ascii="Meiryo UI" w:eastAsia="Meiryo UI" w:hAnsi="Meiryo UI" w:hint="eastAsia"/>
                <w:sz w:val="24"/>
                <w:lang w:eastAsia="ja-JP"/>
              </w:rPr>
              <w:t xml:space="preserve">      総務省自治行政局公務員部安全厚生推進室</w:t>
            </w:r>
          </w:p>
          <w:p w14:paraId="28A932B5" w14:textId="77777777" w:rsidR="00B428C0" w:rsidRDefault="00B428C0" w:rsidP="00E35AF3">
            <w:pPr>
              <w:spacing w:line="320" w:lineRule="exact"/>
              <w:contextualSpacing/>
              <w:rPr>
                <w:rFonts w:ascii="Meiryo UI" w:eastAsia="Meiryo UI" w:hAnsi="Meiryo UI"/>
                <w:sz w:val="24"/>
                <w:lang w:eastAsia="ja-JP"/>
              </w:rPr>
            </w:pPr>
            <w:r w:rsidRPr="00B428C0">
              <w:rPr>
                <w:rFonts w:ascii="Meiryo UI" w:eastAsia="Meiryo UI" w:hAnsi="Meiryo UI" w:hint="eastAsia"/>
                <w:sz w:val="24"/>
                <w:lang w:eastAsia="ja-JP"/>
              </w:rPr>
              <w:t xml:space="preserve">　　　　　　　　　　　　　　　　　　　</w:t>
            </w:r>
            <w:r>
              <w:rPr>
                <w:rFonts w:ascii="Meiryo UI" w:eastAsia="Meiryo UI" w:hAnsi="Meiryo UI" w:hint="eastAsia"/>
                <w:sz w:val="24"/>
                <w:lang w:eastAsia="ja-JP"/>
              </w:rPr>
              <w:t xml:space="preserve">　　　</w:t>
            </w:r>
            <w:r w:rsidRPr="00B428C0">
              <w:rPr>
                <w:rFonts w:ascii="Meiryo UI" w:eastAsia="Meiryo UI" w:hAnsi="Meiryo UI" w:hint="eastAsia"/>
                <w:sz w:val="24"/>
                <w:lang w:eastAsia="ja-JP"/>
              </w:rPr>
              <w:t xml:space="preserve">　安全厚生係長　　　</w:t>
            </w:r>
            <w:r>
              <w:rPr>
                <w:rFonts w:ascii="Meiryo UI" w:eastAsia="Meiryo UI" w:hAnsi="Meiryo UI" w:hint="eastAsia"/>
                <w:sz w:val="24"/>
                <w:lang w:eastAsia="ja-JP"/>
              </w:rPr>
              <w:t xml:space="preserve"> </w:t>
            </w:r>
            <w:r w:rsidRPr="00B428C0">
              <w:rPr>
                <w:rFonts w:ascii="Meiryo UI" w:eastAsia="Meiryo UI" w:hAnsi="Meiryo UI" w:hint="eastAsia"/>
                <w:sz w:val="24"/>
                <w:lang w:eastAsia="ja-JP"/>
              </w:rPr>
              <w:t>出口　晴貴</w:t>
            </w:r>
          </w:p>
        </w:tc>
      </w:tr>
      <w:tr w:rsidR="00B428C0" w14:paraId="4BE5E545" w14:textId="77777777" w:rsidTr="00E35AF3">
        <w:trPr>
          <w:trHeight w:val="1254"/>
        </w:trPr>
        <w:tc>
          <w:tcPr>
            <w:tcW w:w="1843" w:type="dxa"/>
            <w:vAlign w:val="center"/>
          </w:tcPr>
          <w:p w14:paraId="2BE764AD" w14:textId="3AC6BCD6" w:rsidR="00B428C0" w:rsidRDefault="002F039C" w:rsidP="00E35AF3">
            <w:pPr>
              <w:jc w:val="center"/>
              <w:rPr>
                <w:rFonts w:ascii="Meiryo UI" w:eastAsia="Meiryo UI" w:hAnsi="Meiryo UI"/>
                <w:sz w:val="24"/>
                <w:lang w:eastAsia="ja-JP"/>
              </w:rPr>
            </w:pPr>
            <w:r>
              <w:rPr>
                <w:rFonts w:ascii="Meiryo UI" w:eastAsia="Meiryo UI" w:hAnsi="Meiryo UI" w:hint="eastAsia"/>
                <w:sz w:val="24"/>
                <w:lang w:eastAsia="ja-JP"/>
              </w:rPr>
              <w:t>①</w:t>
            </w:r>
            <w:r w:rsidR="00656F19">
              <w:rPr>
                <w:rFonts w:ascii="Meiryo UI" w:eastAsia="Meiryo UI" w:hAnsi="Meiryo UI" w:hint="eastAsia"/>
                <w:sz w:val="24"/>
                <w:lang w:eastAsia="ja-JP"/>
              </w:rPr>
              <w:t>34</w:t>
            </w:r>
            <w:r w:rsidR="00B428C0" w:rsidRPr="00B428C0">
              <w:rPr>
                <w:rFonts w:ascii="Meiryo UI" w:eastAsia="Meiryo UI" w:hAnsi="Meiryo UI" w:hint="eastAsia"/>
                <w:sz w:val="24"/>
                <w:lang w:eastAsia="ja-JP"/>
              </w:rPr>
              <w:t>分</w:t>
            </w:r>
          </w:p>
          <w:p w14:paraId="06AF7801" w14:textId="3C5B64BC" w:rsidR="002F039C" w:rsidRDefault="002F039C" w:rsidP="00E35AF3">
            <w:pPr>
              <w:jc w:val="center"/>
              <w:rPr>
                <w:rFonts w:ascii="Meiryo UI" w:eastAsia="Meiryo UI" w:hAnsi="Meiryo UI"/>
                <w:sz w:val="24"/>
                <w:lang w:eastAsia="ja-JP"/>
              </w:rPr>
            </w:pPr>
            <w:r>
              <w:rPr>
                <w:rFonts w:ascii="Meiryo UI" w:eastAsia="Meiryo UI" w:hAnsi="Meiryo UI" w:hint="eastAsia"/>
                <w:sz w:val="24"/>
                <w:lang w:eastAsia="ja-JP"/>
              </w:rPr>
              <w:t>②</w:t>
            </w:r>
            <w:r w:rsidR="00656F19">
              <w:rPr>
                <w:rFonts w:ascii="Meiryo UI" w:eastAsia="Meiryo UI" w:hAnsi="Meiryo UI" w:hint="eastAsia"/>
                <w:sz w:val="24"/>
                <w:lang w:eastAsia="ja-JP"/>
              </w:rPr>
              <w:t>19</w:t>
            </w:r>
            <w:r>
              <w:rPr>
                <w:rFonts w:ascii="Meiryo UI" w:eastAsia="Meiryo UI" w:hAnsi="Meiryo UI" w:hint="eastAsia"/>
                <w:sz w:val="24"/>
                <w:lang w:eastAsia="ja-JP"/>
              </w:rPr>
              <w:t>分</w:t>
            </w:r>
          </w:p>
        </w:tc>
        <w:tc>
          <w:tcPr>
            <w:tcW w:w="7654" w:type="dxa"/>
          </w:tcPr>
          <w:p w14:paraId="149B8014" w14:textId="4E7F873E" w:rsidR="00B428C0" w:rsidRPr="00B428C0" w:rsidRDefault="00B428C0" w:rsidP="00E35AF3">
            <w:pPr>
              <w:spacing w:line="320" w:lineRule="exact"/>
              <w:rPr>
                <w:rFonts w:ascii="Meiryo UI" w:eastAsia="Meiryo UI" w:hAnsi="Meiryo UI"/>
                <w:sz w:val="24"/>
                <w:lang w:eastAsia="ja-JP"/>
              </w:rPr>
            </w:pPr>
            <w:r w:rsidRPr="00B428C0">
              <w:rPr>
                <w:rFonts w:ascii="Meiryo UI" w:eastAsia="Meiryo UI" w:hAnsi="Meiryo UI" w:hint="eastAsia"/>
                <w:sz w:val="24"/>
                <w:lang w:eastAsia="ja-JP"/>
              </w:rPr>
              <w:t>講義　「安全衛生管理の基本」</w:t>
            </w:r>
            <w:r w:rsidR="00121B62">
              <w:rPr>
                <w:rFonts w:ascii="Meiryo UI" w:eastAsia="Meiryo UI" w:hAnsi="Meiryo UI" w:hint="eastAsia"/>
                <w:sz w:val="24"/>
                <w:lang w:eastAsia="ja-JP"/>
              </w:rPr>
              <w:t>（2分割）</w:t>
            </w:r>
          </w:p>
          <w:p w14:paraId="2C8D3E35" w14:textId="77777777" w:rsidR="00B428C0" w:rsidRPr="00B428C0" w:rsidRDefault="00B428C0" w:rsidP="00E35AF3">
            <w:pPr>
              <w:spacing w:line="320" w:lineRule="exact"/>
              <w:rPr>
                <w:rFonts w:ascii="Meiryo UI" w:eastAsia="Meiryo UI" w:hAnsi="Meiryo UI"/>
                <w:sz w:val="24"/>
                <w:lang w:eastAsia="ja-JP"/>
              </w:rPr>
            </w:pPr>
            <w:r w:rsidRPr="00B428C0">
              <w:rPr>
                <w:rFonts w:ascii="Meiryo UI" w:eastAsia="Meiryo UI" w:hAnsi="Meiryo UI" w:hint="eastAsia"/>
                <w:sz w:val="24"/>
                <w:lang w:eastAsia="ja-JP"/>
              </w:rPr>
              <w:t xml:space="preserve">　　・安全衛生関係法令</w:t>
            </w:r>
          </w:p>
          <w:p w14:paraId="419840E9" w14:textId="77777777" w:rsidR="00B428C0" w:rsidRPr="00B428C0" w:rsidRDefault="00B428C0" w:rsidP="00E35AF3">
            <w:pPr>
              <w:spacing w:line="320" w:lineRule="exact"/>
              <w:rPr>
                <w:rFonts w:ascii="Meiryo UI" w:eastAsia="Meiryo UI" w:hAnsi="Meiryo UI"/>
                <w:sz w:val="24"/>
                <w:lang w:eastAsia="ja-JP"/>
              </w:rPr>
            </w:pPr>
            <w:r w:rsidRPr="00B428C0">
              <w:rPr>
                <w:rFonts w:ascii="Meiryo UI" w:eastAsia="Meiryo UI" w:hAnsi="Meiryo UI" w:hint="eastAsia"/>
                <w:sz w:val="24"/>
                <w:lang w:eastAsia="ja-JP"/>
              </w:rPr>
              <w:t xml:space="preserve">　　・管理体制のあり方　など</w:t>
            </w:r>
          </w:p>
          <w:p w14:paraId="37C99856" w14:textId="77777777" w:rsidR="00B428C0" w:rsidRDefault="00B428C0" w:rsidP="00E35AF3">
            <w:pPr>
              <w:spacing w:line="320" w:lineRule="exact"/>
              <w:rPr>
                <w:rFonts w:ascii="Meiryo UI" w:eastAsia="Meiryo UI" w:hAnsi="Meiryo UI"/>
                <w:sz w:val="24"/>
                <w:lang w:eastAsia="ja-JP"/>
              </w:rPr>
            </w:pPr>
            <w:r w:rsidRPr="00B428C0">
              <w:rPr>
                <w:rFonts w:ascii="Meiryo UI" w:eastAsia="Meiryo UI" w:hAnsi="Meiryo UI" w:hint="eastAsia"/>
                <w:sz w:val="24"/>
                <w:lang w:eastAsia="ja-JP"/>
              </w:rPr>
              <w:t xml:space="preserve">      椎野労働衛生コンサルタント事務所　代表    　　　　　椎野　恭司</w:t>
            </w:r>
          </w:p>
        </w:tc>
      </w:tr>
      <w:tr w:rsidR="00B428C0" w14:paraId="3E382030" w14:textId="77777777" w:rsidTr="00E35AF3">
        <w:trPr>
          <w:trHeight w:val="678"/>
        </w:trPr>
        <w:tc>
          <w:tcPr>
            <w:tcW w:w="1843" w:type="dxa"/>
            <w:vAlign w:val="center"/>
          </w:tcPr>
          <w:p w14:paraId="33478C76" w14:textId="327DB47C" w:rsidR="00B428C0" w:rsidRDefault="002F039C" w:rsidP="00E35AF3">
            <w:pPr>
              <w:jc w:val="center"/>
              <w:rPr>
                <w:rFonts w:ascii="Meiryo UI" w:eastAsia="Meiryo UI" w:hAnsi="Meiryo UI"/>
                <w:sz w:val="24"/>
                <w:lang w:eastAsia="ja-JP"/>
              </w:rPr>
            </w:pPr>
            <w:r>
              <w:rPr>
                <w:rFonts w:ascii="Meiryo UI" w:eastAsia="Meiryo UI" w:hAnsi="Meiryo UI" w:hint="eastAsia"/>
                <w:sz w:val="24"/>
                <w:lang w:eastAsia="ja-JP"/>
              </w:rPr>
              <w:t>①</w:t>
            </w:r>
            <w:r w:rsidR="00656F19">
              <w:rPr>
                <w:rFonts w:ascii="Meiryo UI" w:eastAsia="Meiryo UI" w:hAnsi="Meiryo UI" w:hint="eastAsia"/>
                <w:sz w:val="24"/>
                <w:lang w:eastAsia="ja-JP"/>
              </w:rPr>
              <w:t>19</w:t>
            </w:r>
            <w:r w:rsidR="00B428C0" w:rsidRPr="00B428C0">
              <w:rPr>
                <w:rFonts w:ascii="Meiryo UI" w:eastAsia="Meiryo UI" w:hAnsi="Meiryo UI" w:hint="eastAsia"/>
                <w:sz w:val="24"/>
                <w:lang w:eastAsia="ja-JP"/>
              </w:rPr>
              <w:t>分</w:t>
            </w:r>
          </w:p>
          <w:p w14:paraId="4D997397" w14:textId="7C8C8DB7" w:rsidR="002F039C" w:rsidRDefault="002F039C" w:rsidP="00E35AF3">
            <w:pPr>
              <w:jc w:val="center"/>
              <w:rPr>
                <w:rFonts w:ascii="Meiryo UI" w:eastAsia="Meiryo UI" w:hAnsi="Meiryo UI"/>
                <w:sz w:val="24"/>
                <w:lang w:eastAsia="ja-JP"/>
              </w:rPr>
            </w:pPr>
            <w:r>
              <w:rPr>
                <w:rFonts w:ascii="Meiryo UI" w:eastAsia="Meiryo UI" w:hAnsi="Meiryo UI" w:hint="eastAsia"/>
                <w:sz w:val="24"/>
                <w:lang w:eastAsia="ja-JP"/>
              </w:rPr>
              <w:t>②</w:t>
            </w:r>
            <w:r w:rsidR="00656F19">
              <w:rPr>
                <w:rFonts w:ascii="Meiryo UI" w:eastAsia="Meiryo UI" w:hAnsi="Meiryo UI" w:hint="eastAsia"/>
                <w:sz w:val="24"/>
                <w:lang w:eastAsia="ja-JP"/>
              </w:rPr>
              <w:t>24</w:t>
            </w:r>
            <w:r>
              <w:rPr>
                <w:rFonts w:ascii="Meiryo UI" w:eastAsia="Meiryo UI" w:hAnsi="Meiryo UI" w:hint="eastAsia"/>
                <w:sz w:val="24"/>
                <w:lang w:eastAsia="ja-JP"/>
              </w:rPr>
              <w:t>分</w:t>
            </w:r>
          </w:p>
        </w:tc>
        <w:tc>
          <w:tcPr>
            <w:tcW w:w="7654" w:type="dxa"/>
          </w:tcPr>
          <w:p w14:paraId="12F4346F" w14:textId="42DCC96D" w:rsidR="00B428C0" w:rsidRPr="00B428C0" w:rsidRDefault="00B428C0" w:rsidP="00E35AF3">
            <w:pPr>
              <w:spacing w:line="320" w:lineRule="exact"/>
              <w:rPr>
                <w:rFonts w:ascii="Meiryo UI" w:eastAsia="Meiryo UI" w:hAnsi="Meiryo UI"/>
                <w:sz w:val="24"/>
                <w:lang w:eastAsia="ja-JP"/>
              </w:rPr>
            </w:pPr>
            <w:r w:rsidRPr="00B428C0">
              <w:rPr>
                <w:rFonts w:ascii="Meiryo UI" w:eastAsia="Meiryo UI" w:hAnsi="Meiryo UI" w:hint="eastAsia"/>
                <w:sz w:val="24"/>
                <w:lang w:eastAsia="ja-JP"/>
              </w:rPr>
              <w:t>講義　「安全衛生委員会の効果的な進め方、活かし方」</w:t>
            </w:r>
            <w:r w:rsidR="00121B62">
              <w:rPr>
                <w:rFonts w:ascii="Meiryo UI" w:eastAsia="Meiryo UI" w:hAnsi="Meiryo UI" w:hint="eastAsia"/>
                <w:sz w:val="24"/>
                <w:lang w:eastAsia="ja-JP"/>
              </w:rPr>
              <w:t>（2分割）</w:t>
            </w:r>
          </w:p>
          <w:p w14:paraId="4B3B54FC" w14:textId="77777777" w:rsidR="00B428C0" w:rsidRDefault="00B428C0" w:rsidP="00E35AF3">
            <w:pPr>
              <w:spacing w:line="320" w:lineRule="exact"/>
              <w:rPr>
                <w:rFonts w:ascii="Meiryo UI" w:eastAsia="Meiryo UI" w:hAnsi="Meiryo UI"/>
                <w:sz w:val="24"/>
                <w:lang w:eastAsia="ja-JP"/>
              </w:rPr>
            </w:pPr>
            <w:r w:rsidRPr="00B428C0">
              <w:rPr>
                <w:rFonts w:ascii="Meiryo UI" w:eastAsia="Meiryo UI" w:hAnsi="Meiryo UI" w:hint="eastAsia"/>
                <w:sz w:val="24"/>
                <w:lang w:eastAsia="ja-JP"/>
              </w:rPr>
              <w:t xml:space="preserve">      椎野労働衛生コンサルタント事務所　代表    　　　　　椎野　恭司　　</w:t>
            </w:r>
          </w:p>
        </w:tc>
      </w:tr>
      <w:tr w:rsidR="00B428C0" w14:paraId="7E22CECA" w14:textId="77777777" w:rsidTr="00E35AF3">
        <w:trPr>
          <w:trHeight w:val="1361"/>
        </w:trPr>
        <w:tc>
          <w:tcPr>
            <w:tcW w:w="1843" w:type="dxa"/>
            <w:vAlign w:val="center"/>
          </w:tcPr>
          <w:p w14:paraId="68A29FFE" w14:textId="1930FA57" w:rsidR="00B428C0" w:rsidRDefault="002F039C" w:rsidP="00E35AF3">
            <w:pPr>
              <w:jc w:val="center"/>
              <w:rPr>
                <w:rFonts w:ascii="Meiryo UI" w:eastAsia="Meiryo UI" w:hAnsi="Meiryo UI"/>
                <w:sz w:val="24"/>
                <w:lang w:eastAsia="ja-JP"/>
              </w:rPr>
            </w:pPr>
            <w:r>
              <w:rPr>
                <w:rFonts w:ascii="Meiryo UI" w:eastAsia="Meiryo UI" w:hAnsi="Meiryo UI" w:hint="eastAsia"/>
                <w:sz w:val="24"/>
                <w:lang w:eastAsia="ja-JP"/>
              </w:rPr>
              <w:t>①</w:t>
            </w:r>
            <w:r w:rsidR="00656F19">
              <w:rPr>
                <w:rFonts w:ascii="Meiryo UI" w:eastAsia="Meiryo UI" w:hAnsi="Meiryo UI" w:hint="eastAsia"/>
                <w:sz w:val="24"/>
                <w:lang w:eastAsia="ja-JP"/>
              </w:rPr>
              <w:t>28</w:t>
            </w:r>
            <w:r w:rsidR="00B428C0" w:rsidRPr="00B428C0">
              <w:rPr>
                <w:rFonts w:ascii="Meiryo UI" w:eastAsia="Meiryo UI" w:hAnsi="Meiryo UI" w:hint="eastAsia"/>
                <w:sz w:val="24"/>
                <w:lang w:eastAsia="ja-JP"/>
              </w:rPr>
              <w:t>分</w:t>
            </w:r>
          </w:p>
          <w:p w14:paraId="0A37A6B6" w14:textId="2F308960" w:rsidR="002F039C" w:rsidRDefault="002F039C" w:rsidP="00E35AF3">
            <w:pPr>
              <w:jc w:val="center"/>
              <w:rPr>
                <w:rFonts w:ascii="Meiryo UI" w:eastAsia="Meiryo UI" w:hAnsi="Meiryo UI"/>
                <w:sz w:val="24"/>
                <w:lang w:eastAsia="ja-JP"/>
              </w:rPr>
            </w:pPr>
            <w:r>
              <w:rPr>
                <w:rFonts w:ascii="Meiryo UI" w:eastAsia="Meiryo UI" w:hAnsi="Meiryo UI" w:hint="eastAsia"/>
                <w:sz w:val="24"/>
                <w:lang w:eastAsia="ja-JP"/>
              </w:rPr>
              <w:t>②</w:t>
            </w:r>
            <w:r w:rsidR="00656F19">
              <w:rPr>
                <w:rFonts w:ascii="Meiryo UI" w:eastAsia="Meiryo UI" w:hAnsi="Meiryo UI" w:hint="eastAsia"/>
                <w:sz w:val="24"/>
                <w:lang w:eastAsia="ja-JP"/>
              </w:rPr>
              <w:t>33</w:t>
            </w:r>
            <w:r>
              <w:rPr>
                <w:rFonts w:ascii="Meiryo UI" w:eastAsia="Meiryo UI" w:hAnsi="Meiryo UI" w:hint="eastAsia"/>
                <w:sz w:val="24"/>
                <w:lang w:eastAsia="ja-JP"/>
              </w:rPr>
              <w:t>分</w:t>
            </w:r>
          </w:p>
        </w:tc>
        <w:tc>
          <w:tcPr>
            <w:tcW w:w="7654" w:type="dxa"/>
          </w:tcPr>
          <w:p w14:paraId="14033C5B" w14:textId="503ED465" w:rsidR="00B428C0" w:rsidRPr="00B428C0" w:rsidRDefault="00B428C0" w:rsidP="00E35AF3">
            <w:pPr>
              <w:spacing w:line="320" w:lineRule="exact"/>
              <w:rPr>
                <w:rFonts w:ascii="Meiryo UI" w:eastAsia="Meiryo UI" w:hAnsi="Meiryo UI"/>
                <w:sz w:val="24"/>
                <w:lang w:eastAsia="ja-JP"/>
              </w:rPr>
            </w:pPr>
            <w:r w:rsidRPr="00B428C0">
              <w:rPr>
                <w:rFonts w:ascii="Meiryo UI" w:eastAsia="Meiryo UI" w:hAnsi="Meiryo UI" w:hint="eastAsia"/>
                <w:sz w:val="24"/>
                <w:lang w:eastAsia="ja-JP"/>
              </w:rPr>
              <w:t>講義　「職場のメンタルヘルス対策」</w:t>
            </w:r>
            <w:r w:rsidR="00121B62">
              <w:rPr>
                <w:rFonts w:ascii="Meiryo UI" w:eastAsia="Meiryo UI" w:hAnsi="Meiryo UI" w:hint="eastAsia"/>
                <w:sz w:val="24"/>
                <w:lang w:eastAsia="ja-JP"/>
              </w:rPr>
              <w:t>（2分割）</w:t>
            </w:r>
          </w:p>
          <w:p w14:paraId="5B2F374A" w14:textId="77777777" w:rsidR="00B428C0" w:rsidRPr="00B428C0" w:rsidRDefault="00B428C0" w:rsidP="00E35AF3">
            <w:pPr>
              <w:spacing w:line="320" w:lineRule="exact"/>
              <w:rPr>
                <w:rFonts w:ascii="Meiryo UI" w:eastAsia="Meiryo UI" w:hAnsi="Meiryo UI"/>
                <w:sz w:val="24"/>
                <w:lang w:eastAsia="ja-JP"/>
              </w:rPr>
            </w:pPr>
            <w:r w:rsidRPr="00B428C0">
              <w:rPr>
                <w:rFonts w:ascii="Meiryo UI" w:eastAsia="Meiryo UI" w:hAnsi="Meiryo UI" w:hint="eastAsia"/>
                <w:sz w:val="24"/>
                <w:lang w:eastAsia="ja-JP"/>
              </w:rPr>
              <w:t xml:space="preserve">　　・セルフケア</w:t>
            </w:r>
          </w:p>
          <w:p w14:paraId="3D68EF9E" w14:textId="77777777" w:rsidR="00B428C0" w:rsidRPr="00B428C0" w:rsidRDefault="00B428C0" w:rsidP="00E35AF3">
            <w:pPr>
              <w:spacing w:line="320" w:lineRule="exact"/>
              <w:rPr>
                <w:rFonts w:ascii="Meiryo UI" w:eastAsia="Meiryo UI" w:hAnsi="Meiryo UI"/>
                <w:sz w:val="24"/>
                <w:lang w:eastAsia="ja-JP"/>
              </w:rPr>
            </w:pPr>
            <w:r w:rsidRPr="00B428C0">
              <w:rPr>
                <w:rFonts w:ascii="Meiryo UI" w:eastAsia="Meiryo UI" w:hAnsi="Meiryo UI" w:hint="eastAsia"/>
                <w:sz w:val="24"/>
                <w:lang w:eastAsia="ja-JP"/>
              </w:rPr>
              <w:t xml:space="preserve">　　・ラインケア　など</w:t>
            </w:r>
          </w:p>
          <w:p w14:paraId="225DA8D6" w14:textId="5DF66B66" w:rsidR="00B428C0" w:rsidRDefault="00B428C0" w:rsidP="00E35AF3">
            <w:pPr>
              <w:spacing w:line="320" w:lineRule="exact"/>
              <w:rPr>
                <w:rFonts w:ascii="Meiryo UI" w:eastAsia="Meiryo UI" w:hAnsi="Meiryo UI"/>
                <w:sz w:val="24"/>
                <w:lang w:eastAsia="ja-JP"/>
              </w:rPr>
            </w:pPr>
            <w:r w:rsidRPr="00B428C0">
              <w:rPr>
                <w:rFonts w:ascii="Meiryo UI" w:eastAsia="Meiryo UI" w:hAnsi="Meiryo UI" w:hint="eastAsia"/>
                <w:sz w:val="24"/>
                <w:lang w:eastAsia="ja-JP"/>
              </w:rPr>
              <w:t xml:space="preserve">　　</w:t>
            </w:r>
            <w:r w:rsidRPr="00B428C0">
              <w:rPr>
                <w:rFonts w:ascii="Meiryo UI" w:eastAsia="Meiryo UI" w:hAnsi="Meiryo UI"/>
                <w:sz w:val="24"/>
                <w:lang w:eastAsia="ja-JP"/>
              </w:rPr>
              <w:t xml:space="preserve">  </w:t>
            </w:r>
            <w:r w:rsidRPr="00B428C0">
              <w:rPr>
                <w:rFonts w:ascii="Meiryo UI" w:eastAsia="Meiryo UI" w:hAnsi="Meiryo UI" w:hint="eastAsia"/>
                <w:sz w:val="24"/>
                <w:lang w:eastAsia="ja-JP"/>
              </w:rPr>
              <w:t>あらたけ労働衛生コンサルタント事務所　所長・医学博士</w:t>
            </w:r>
            <w:r w:rsidR="00E35AF3">
              <w:rPr>
                <w:rFonts w:ascii="Meiryo UI" w:eastAsia="Meiryo UI" w:hAnsi="Meiryo UI" w:hint="eastAsia"/>
                <w:sz w:val="24"/>
                <w:lang w:eastAsia="ja-JP"/>
              </w:rPr>
              <w:t xml:space="preserve">　荒武　　優</w:t>
            </w:r>
            <w:r w:rsidRPr="00B428C0">
              <w:rPr>
                <w:rFonts w:ascii="Meiryo UI" w:eastAsia="Meiryo UI" w:hAnsi="Meiryo UI" w:hint="eastAsia"/>
                <w:sz w:val="24"/>
                <w:lang w:eastAsia="ja-JP"/>
              </w:rPr>
              <w:t xml:space="preserve">　　　　　　　　　　　　　　　　　　　　</w:t>
            </w:r>
            <w:r>
              <w:rPr>
                <w:rFonts w:ascii="Meiryo UI" w:eastAsia="Meiryo UI" w:hAnsi="Meiryo UI" w:hint="eastAsia"/>
                <w:sz w:val="24"/>
                <w:lang w:eastAsia="ja-JP"/>
              </w:rPr>
              <w:t xml:space="preserve">　　　　　　　</w:t>
            </w:r>
            <w:r w:rsidRPr="00B428C0">
              <w:rPr>
                <w:rFonts w:ascii="Meiryo UI" w:eastAsia="Meiryo UI" w:hAnsi="Meiryo UI" w:hint="eastAsia"/>
                <w:sz w:val="24"/>
                <w:lang w:eastAsia="ja-JP"/>
              </w:rPr>
              <w:t xml:space="preserve">　</w:t>
            </w:r>
          </w:p>
        </w:tc>
      </w:tr>
      <w:tr w:rsidR="00B428C0" w14:paraId="3A40AE8D" w14:textId="77777777" w:rsidTr="00E35AF3">
        <w:trPr>
          <w:trHeight w:val="1315"/>
        </w:trPr>
        <w:tc>
          <w:tcPr>
            <w:tcW w:w="1843" w:type="dxa"/>
            <w:vAlign w:val="center"/>
          </w:tcPr>
          <w:p w14:paraId="6988DBE0" w14:textId="245950D5" w:rsidR="00B428C0" w:rsidRDefault="002F039C" w:rsidP="00E35AF3">
            <w:pPr>
              <w:jc w:val="center"/>
              <w:rPr>
                <w:rFonts w:ascii="Meiryo UI" w:eastAsia="Meiryo UI" w:hAnsi="Meiryo UI"/>
                <w:sz w:val="24"/>
                <w:lang w:eastAsia="ja-JP"/>
              </w:rPr>
            </w:pPr>
            <w:r>
              <w:rPr>
                <w:rFonts w:ascii="Meiryo UI" w:eastAsia="Meiryo UI" w:hAnsi="Meiryo UI" w:hint="eastAsia"/>
                <w:sz w:val="24"/>
                <w:lang w:eastAsia="ja-JP"/>
              </w:rPr>
              <w:t>①</w:t>
            </w:r>
            <w:r w:rsidR="00656F19">
              <w:rPr>
                <w:rFonts w:ascii="Meiryo UI" w:eastAsia="Meiryo UI" w:hAnsi="Meiryo UI" w:hint="eastAsia"/>
                <w:sz w:val="24"/>
                <w:lang w:eastAsia="ja-JP"/>
              </w:rPr>
              <w:t>17</w:t>
            </w:r>
            <w:r w:rsidR="00B428C0" w:rsidRPr="00B428C0">
              <w:rPr>
                <w:rFonts w:ascii="Meiryo UI" w:eastAsia="Meiryo UI" w:hAnsi="Meiryo UI" w:hint="eastAsia"/>
                <w:sz w:val="24"/>
                <w:lang w:eastAsia="ja-JP"/>
              </w:rPr>
              <w:t>分</w:t>
            </w:r>
          </w:p>
          <w:p w14:paraId="18640C4D" w14:textId="5140F818" w:rsidR="002F039C" w:rsidRDefault="002F039C" w:rsidP="00E35AF3">
            <w:pPr>
              <w:jc w:val="center"/>
              <w:rPr>
                <w:rFonts w:ascii="Meiryo UI" w:eastAsia="Meiryo UI" w:hAnsi="Meiryo UI"/>
                <w:sz w:val="24"/>
                <w:lang w:eastAsia="ja-JP"/>
              </w:rPr>
            </w:pPr>
            <w:r>
              <w:rPr>
                <w:rFonts w:ascii="Meiryo UI" w:eastAsia="Meiryo UI" w:hAnsi="Meiryo UI" w:hint="eastAsia"/>
                <w:sz w:val="24"/>
                <w:lang w:eastAsia="ja-JP"/>
              </w:rPr>
              <w:t>②</w:t>
            </w:r>
            <w:r w:rsidR="00656F19">
              <w:rPr>
                <w:rFonts w:ascii="Meiryo UI" w:eastAsia="Meiryo UI" w:hAnsi="Meiryo UI" w:hint="eastAsia"/>
                <w:sz w:val="24"/>
                <w:lang w:eastAsia="ja-JP"/>
              </w:rPr>
              <w:t>19</w:t>
            </w:r>
            <w:r>
              <w:rPr>
                <w:rFonts w:ascii="Meiryo UI" w:eastAsia="Meiryo UI" w:hAnsi="Meiryo UI" w:hint="eastAsia"/>
                <w:sz w:val="24"/>
                <w:lang w:eastAsia="ja-JP"/>
              </w:rPr>
              <w:t>分</w:t>
            </w:r>
          </w:p>
        </w:tc>
        <w:tc>
          <w:tcPr>
            <w:tcW w:w="7654" w:type="dxa"/>
          </w:tcPr>
          <w:p w14:paraId="5138B59F" w14:textId="79FC0343" w:rsidR="00B428C0" w:rsidRPr="00B428C0" w:rsidRDefault="00B428C0" w:rsidP="00E35AF3">
            <w:pPr>
              <w:spacing w:line="320" w:lineRule="exact"/>
              <w:rPr>
                <w:rFonts w:ascii="Meiryo UI" w:eastAsia="Meiryo UI" w:hAnsi="Meiryo UI"/>
                <w:sz w:val="24"/>
                <w:lang w:eastAsia="ja-JP"/>
              </w:rPr>
            </w:pPr>
            <w:r w:rsidRPr="00B428C0">
              <w:rPr>
                <w:rFonts w:ascii="Meiryo UI" w:eastAsia="Meiryo UI" w:hAnsi="Meiryo UI" w:hint="eastAsia"/>
                <w:sz w:val="24"/>
                <w:lang w:eastAsia="ja-JP"/>
              </w:rPr>
              <w:t>講義　「健康の保持増進」～働く人の健康管理を中心に～</w:t>
            </w:r>
            <w:r w:rsidR="00121B62">
              <w:rPr>
                <w:rFonts w:ascii="Meiryo UI" w:eastAsia="Meiryo UI" w:hAnsi="Meiryo UI" w:hint="eastAsia"/>
                <w:sz w:val="24"/>
                <w:lang w:eastAsia="ja-JP"/>
              </w:rPr>
              <w:t>（2分割）</w:t>
            </w:r>
          </w:p>
          <w:p w14:paraId="079C71D4" w14:textId="77777777" w:rsidR="00B428C0" w:rsidRPr="00B428C0" w:rsidRDefault="00B428C0" w:rsidP="00E35AF3">
            <w:pPr>
              <w:spacing w:line="320" w:lineRule="exact"/>
              <w:rPr>
                <w:rFonts w:ascii="Meiryo UI" w:eastAsia="Meiryo UI" w:hAnsi="Meiryo UI"/>
                <w:sz w:val="24"/>
                <w:lang w:eastAsia="ja-JP"/>
              </w:rPr>
            </w:pPr>
            <w:r w:rsidRPr="00B428C0">
              <w:rPr>
                <w:rFonts w:ascii="Meiryo UI" w:eastAsia="Meiryo UI" w:hAnsi="Meiryo UI" w:hint="eastAsia"/>
                <w:sz w:val="24"/>
                <w:lang w:eastAsia="ja-JP"/>
              </w:rPr>
              <w:t xml:space="preserve">　　・作業関連疾患</w:t>
            </w:r>
          </w:p>
          <w:p w14:paraId="17C7760F" w14:textId="77777777" w:rsidR="00B428C0" w:rsidRPr="00B428C0" w:rsidRDefault="00B428C0" w:rsidP="00E35AF3">
            <w:pPr>
              <w:spacing w:line="320" w:lineRule="exact"/>
              <w:rPr>
                <w:rFonts w:ascii="Meiryo UI" w:eastAsia="Meiryo UI" w:hAnsi="Meiryo UI"/>
                <w:sz w:val="24"/>
                <w:lang w:eastAsia="ja-JP"/>
              </w:rPr>
            </w:pPr>
            <w:r w:rsidRPr="00B428C0">
              <w:rPr>
                <w:rFonts w:ascii="Meiryo UI" w:eastAsia="Meiryo UI" w:hAnsi="Meiryo UI" w:hint="eastAsia"/>
                <w:sz w:val="24"/>
                <w:lang w:eastAsia="ja-JP"/>
              </w:rPr>
              <w:t xml:space="preserve">　　・過重労働対策　など</w:t>
            </w:r>
          </w:p>
          <w:p w14:paraId="74CEBD4A" w14:textId="0212DE26" w:rsidR="00B428C0" w:rsidRDefault="00B428C0" w:rsidP="00E35AF3">
            <w:pPr>
              <w:spacing w:line="320" w:lineRule="exact"/>
              <w:rPr>
                <w:rFonts w:ascii="Meiryo UI" w:eastAsia="Meiryo UI" w:hAnsi="Meiryo UI"/>
                <w:sz w:val="24"/>
                <w:lang w:eastAsia="ja-JP"/>
              </w:rPr>
            </w:pPr>
            <w:r w:rsidRPr="00B428C0">
              <w:rPr>
                <w:rFonts w:ascii="Meiryo UI" w:eastAsia="Meiryo UI" w:hAnsi="Meiryo UI" w:hint="eastAsia"/>
                <w:sz w:val="24"/>
                <w:lang w:eastAsia="ja-JP"/>
              </w:rPr>
              <w:t xml:space="preserve">　　</w:t>
            </w:r>
            <w:r w:rsidRPr="00B428C0">
              <w:rPr>
                <w:rFonts w:ascii="Meiryo UI" w:eastAsia="Meiryo UI" w:hAnsi="Meiryo UI"/>
                <w:sz w:val="24"/>
                <w:lang w:eastAsia="ja-JP"/>
              </w:rPr>
              <w:t xml:space="preserve">  </w:t>
            </w:r>
            <w:r w:rsidRPr="00B428C0">
              <w:rPr>
                <w:rFonts w:ascii="Meiryo UI" w:eastAsia="Meiryo UI" w:hAnsi="Meiryo UI" w:hint="eastAsia"/>
                <w:sz w:val="24"/>
                <w:lang w:eastAsia="ja-JP"/>
              </w:rPr>
              <w:t>あらたけ労働衛生コンサルタント事務所　所長・医学博士</w:t>
            </w:r>
            <w:r w:rsidR="00E35AF3">
              <w:rPr>
                <w:rFonts w:ascii="Meiryo UI" w:eastAsia="Meiryo UI" w:hAnsi="Meiryo UI" w:hint="eastAsia"/>
                <w:sz w:val="24"/>
                <w:lang w:eastAsia="ja-JP"/>
              </w:rPr>
              <w:t xml:space="preserve">　荒武　　優</w:t>
            </w:r>
          </w:p>
        </w:tc>
      </w:tr>
    </w:tbl>
    <w:p w14:paraId="7E30B308" w14:textId="35FBCCFF" w:rsidR="00E31F29" w:rsidRDefault="00E35AF3" w:rsidP="00E31F29">
      <w:pPr>
        <w:rPr>
          <w:rFonts w:ascii="Meiryo UI" w:eastAsia="Meiryo UI" w:hAnsi="Meiryo UI"/>
          <w:sz w:val="24"/>
          <w:lang w:eastAsia="ja-JP"/>
        </w:rPr>
      </w:pPr>
      <w:r>
        <w:rPr>
          <w:rFonts w:ascii="Meiryo UI" w:eastAsia="Meiryo UI" w:hAnsi="Meiryo UI" w:hint="eastAsia"/>
          <w:sz w:val="24"/>
          <w:lang w:eastAsia="ja-JP"/>
        </w:rPr>
        <w:t>２．復職支援</w:t>
      </w:r>
    </w:p>
    <w:tbl>
      <w:tblPr>
        <w:tblStyle w:val="af8"/>
        <w:tblW w:w="0" w:type="auto"/>
        <w:tblLook w:val="04A0" w:firstRow="1" w:lastRow="0" w:firstColumn="1" w:lastColumn="0" w:noHBand="0" w:noVBand="1"/>
      </w:tblPr>
      <w:tblGrid>
        <w:gridCol w:w="1838"/>
        <w:gridCol w:w="7904"/>
      </w:tblGrid>
      <w:tr w:rsidR="002F039C" w14:paraId="49A8F600" w14:textId="77777777" w:rsidTr="003D28FF">
        <w:tc>
          <w:tcPr>
            <w:tcW w:w="1838" w:type="dxa"/>
            <w:vAlign w:val="center"/>
          </w:tcPr>
          <w:p w14:paraId="76ACB89A" w14:textId="4BBD2EAC" w:rsidR="002F039C" w:rsidRDefault="00656F19" w:rsidP="003D28FF">
            <w:pPr>
              <w:jc w:val="center"/>
              <w:rPr>
                <w:rFonts w:ascii="Meiryo UI" w:eastAsia="Meiryo UI" w:hAnsi="Meiryo UI"/>
                <w:sz w:val="24"/>
                <w:lang w:eastAsia="ja-JP"/>
              </w:rPr>
            </w:pPr>
            <w:r>
              <w:rPr>
                <w:rFonts w:ascii="Meiryo UI" w:eastAsia="Meiryo UI" w:hAnsi="Meiryo UI" w:hint="eastAsia"/>
                <w:sz w:val="24"/>
                <w:lang w:eastAsia="ja-JP"/>
              </w:rPr>
              <w:t>31</w:t>
            </w:r>
            <w:r w:rsidR="003D28FF">
              <w:rPr>
                <w:rFonts w:ascii="Meiryo UI" w:eastAsia="Meiryo UI" w:hAnsi="Meiryo UI" w:hint="eastAsia"/>
                <w:sz w:val="24"/>
                <w:lang w:eastAsia="ja-JP"/>
              </w:rPr>
              <w:t>分</w:t>
            </w:r>
          </w:p>
        </w:tc>
        <w:tc>
          <w:tcPr>
            <w:tcW w:w="7904" w:type="dxa"/>
          </w:tcPr>
          <w:p w14:paraId="203788A1" w14:textId="77777777" w:rsidR="00AC4F3B" w:rsidRDefault="002F039C" w:rsidP="002F039C">
            <w:pPr>
              <w:ind w:left="580" w:hangingChars="250" w:hanging="580"/>
              <w:rPr>
                <w:rFonts w:ascii="Meiryo UI" w:eastAsia="Meiryo UI" w:hAnsi="Meiryo UI"/>
                <w:sz w:val="24"/>
                <w:lang w:eastAsia="ja-JP"/>
              </w:rPr>
            </w:pPr>
            <w:r>
              <w:rPr>
                <w:rFonts w:ascii="Meiryo UI" w:eastAsia="Meiryo UI" w:hAnsi="Meiryo UI" w:hint="eastAsia"/>
                <w:sz w:val="24"/>
                <w:lang w:eastAsia="ja-JP"/>
              </w:rPr>
              <w:t>講義「</w:t>
            </w:r>
            <w:r w:rsidRPr="002F039C">
              <w:rPr>
                <w:rFonts w:ascii="Meiryo UI" w:eastAsia="Meiryo UI" w:hAnsi="Meiryo UI"/>
                <w:sz w:val="24"/>
                <w:lang w:eastAsia="ja-JP"/>
              </w:rPr>
              <w:t>メンタルヘルス不調でお休みした職員への職場復帰支援</w:t>
            </w:r>
            <w:r w:rsidR="00AC4F3B">
              <w:rPr>
                <w:rFonts w:ascii="Meiryo UI" w:eastAsia="Meiryo UI" w:hAnsi="Meiryo UI"/>
                <w:sz w:val="24"/>
                <w:lang w:eastAsia="ja-JP"/>
              </w:rPr>
              <w:t>」</w:t>
            </w:r>
          </w:p>
          <w:p w14:paraId="68E5D11F" w14:textId="0D815345" w:rsidR="002F039C" w:rsidRDefault="002F039C" w:rsidP="00AC4F3B">
            <w:pPr>
              <w:ind w:leftChars="250" w:left="530"/>
              <w:rPr>
                <w:rFonts w:ascii="Meiryo UI" w:eastAsia="Meiryo UI" w:hAnsi="Meiryo UI"/>
                <w:sz w:val="24"/>
                <w:lang w:eastAsia="ja-JP"/>
              </w:rPr>
            </w:pPr>
            <w:r>
              <w:rPr>
                <w:rFonts w:ascii="Meiryo UI" w:eastAsia="Meiryo UI" w:hAnsi="Meiryo UI" w:hint="eastAsia"/>
                <w:sz w:val="24"/>
                <w:lang w:eastAsia="ja-JP"/>
              </w:rPr>
              <w:t>－</w:t>
            </w:r>
            <w:r w:rsidRPr="002F039C">
              <w:rPr>
                <w:rFonts w:ascii="Meiryo UI" w:eastAsia="Meiryo UI" w:hAnsi="Meiryo UI"/>
                <w:sz w:val="24"/>
                <w:lang w:eastAsia="ja-JP"/>
              </w:rPr>
              <w:t>支援を行っていな</w:t>
            </w:r>
            <w:r>
              <w:rPr>
                <w:rFonts w:ascii="Meiryo UI" w:eastAsia="Meiryo UI" w:hAnsi="Meiryo UI" w:hint="eastAsia"/>
                <w:sz w:val="24"/>
                <w:lang w:eastAsia="ja-JP"/>
              </w:rPr>
              <w:t>い</w:t>
            </w:r>
            <w:r w:rsidRPr="002F039C">
              <w:rPr>
                <w:rFonts w:ascii="Meiryo UI" w:eastAsia="Meiryo UI" w:hAnsi="Meiryo UI"/>
                <w:sz w:val="24"/>
                <w:lang w:eastAsia="ja-JP"/>
              </w:rPr>
              <w:t>あるいは基礎から知りたい団体様向け、基本編</w:t>
            </w:r>
            <w:r>
              <w:rPr>
                <w:rFonts w:ascii="Meiryo UI" w:eastAsia="Meiryo UI" w:hAnsi="Meiryo UI" w:hint="eastAsia"/>
                <w:sz w:val="24"/>
                <w:lang w:eastAsia="ja-JP"/>
              </w:rPr>
              <w:t>－</w:t>
            </w:r>
          </w:p>
          <w:p w14:paraId="5B32DF2F" w14:textId="26E971F3" w:rsidR="002F039C" w:rsidRDefault="002F039C" w:rsidP="002F039C">
            <w:pPr>
              <w:ind w:left="580" w:hangingChars="250" w:hanging="580"/>
              <w:rPr>
                <w:rFonts w:ascii="Meiryo UI" w:eastAsia="Meiryo UI" w:hAnsi="Meiryo UI"/>
                <w:sz w:val="24"/>
                <w:lang w:eastAsia="ja-JP"/>
              </w:rPr>
            </w:pPr>
            <w:r>
              <w:rPr>
                <w:rFonts w:ascii="Meiryo UI" w:eastAsia="Meiryo UI" w:hAnsi="Meiryo UI" w:hint="eastAsia"/>
                <w:sz w:val="24"/>
                <w:lang w:eastAsia="ja-JP"/>
              </w:rPr>
              <w:t xml:space="preserve">　　　</w:t>
            </w:r>
            <w:r w:rsidRPr="002F039C">
              <w:rPr>
                <w:rFonts w:ascii="Meiryo UI" w:eastAsia="Meiryo UI" w:hAnsi="Meiryo UI"/>
                <w:sz w:val="24"/>
                <w:lang w:eastAsia="ja-JP"/>
              </w:rPr>
              <w:t>心のサポートオフィス</w:t>
            </w:r>
            <w:r>
              <w:rPr>
                <w:rFonts w:ascii="Meiryo UI" w:eastAsia="Meiryo UI" w:hAnsi="Meiryo UI" w:hint="eastAsia"/>
                <w:sz w:val="24"/>
                <w:lang w:eastAsia="ja-JP"/>
              </w:rPr>
              <w:t xml:space="preserve"> 代表　　　　　　　　　　　　　　　　　</w:t>
            </w:r>
            <w:r w:rsidRPr="002F039C">
              <w:rPr>
                <w:rFonts w:ascii="Meiryo UI" w:eastAsia="Meiryo UI" w:hAnsi="Meiryo UI"/>
                <w:sz w:val="24"/>
                <w:lang w:eastAsia="ja-JP"/>
              </w:rPr>
              <w:t>齋藤</w:t>
            </w:r>
            <w:r>
              <w:rPr>
                <w:rFonts w:ascii="Meiryo UI" w:eastAsia="Meiryo UI" w:hAnsi="Meiryo UI" w:hint="eastAsia"/>
                <w:sz w:val="24"/>
                <w:lang w:eastAsia="ja-JP"/>
              </w:rPr>
              <w:t xml:space="preserve">　</w:t>
            </w:r>
            <w:r w:rsidRPr="002F039C">
              <w:rPr>
                <w:rFonts w:ascii="Meiryo UI" w:eastAsia="Meiryo UI" w:hAnsi="Meiryo UI"/>
                <w:sz w:val="24"/>
                <w:lang w:eastAsia="ja-JP"/>
              </w:rPr>
              <w:t>修司</w:t>
            </w:r>
          </w:p>
        </w:tc>
      </w:tr>
      <w:tr w:rsidR="002F039C" w14:paraId="4591795E" w14:textId="77777777" w:rsidTr="003D28FF">
        <w:tc>
          <w:tcPr>
            <w:tcW w:w="1838" w:type="dxa"/>
            <w:vAlign w:val="center"/>
          </w:tcPr>
          <w:p w14:paraId="71F2355D" w14:textId="60A4F160" w:rsidR="002F039C" w:rsidRDefault="00656F19" w:rsidP="003D28FF">
            <w:pPr>
              <w:jc w:val="center"/>
              <w:rPr>
                <w:rFonts w:ascii="Meiryo UI" w:eastAsia="Meiryo UI" w:hAnsi="Meiryo UI"/>
                <w:sz w:val="24"/>
                <w:lang w:eastAsia="ja-JP"/>
              </w:rPr>
            </w:pPr>
            <w:r>
              <w:rPr>
                <w:rFonts w:ascii="Meiryo UI" w:eastAsia="Meiryo UI" w:hAnsi="Meiryo UI" w:hint="eastAsia"/>
                <w:sz w:val="24"/>
                <w:lang w:eastAsia="ja-JP"/>
              </w:rPr>
              <w:t>32</w:t>
            </w:r>
            <w:r w:rsidR="003D28FF">
              <w:rPr>
                <w:rFonts w:ascii="Meiryo UI" w:eastAsia="Meiryo UI" w:hAnsi="Meiryo UI" w:hint="eastAsia"/>
                <w:sz w:val="24"/>
                <w:lang w:eastAsia="ja-JP"/>
              </w:rPr>
              <w:t>分</w:t>
            </w:r>
          </w:p>
        </w:tc>
        <w:tc>
          <w:tcPr>
            <w:tcW w:w="7904" w:type="dxa"/>
          </w:tcPr>
          <w:p w14:paraId="33272494" w14:textId="77777777" w:rsidR="00AC4F3B" w:rsidRDefault="003D28FF" w:rsidP="003D28FF">
            <w:pPr>
              <w:ind w:left="580" w:hangingChars="250" w:hanging="580"/>
              <w:rPr>
                <w:rFonts w:ascii="Meiryo UI" w:eastAsia="Meiryo UI" w:hAnsi="Meiryo UI"/>
                <w:sz w:val="24"/>
                <w:lang w:eastAsia="ja-JP"/>
              </w:rPr>
            </w:pPr>
            <w:r>
              <w:rPr>
                <w:rFonts w:ascii="Meiryo UI" w:eastAsia="Meiryo UI" w:hAnsi="Meiryo UI" w:hint="eastAsia"/>
                <w:sz w:val="24"/>
                <w:lang w:eastAsia="ja-JP"/>
              </w:rPr>
              <w:t>講義「</w:t>
            </w:r>
            <w:r w:rsidRPr="003D28FF">
              <w:rPr>
                <w:rFonts w:ascii="Meiryo UI" w:eastAsia="Meiryo UI" w:hAnsi="Meiryo UI"/>
                <w:sz w:val="24"/>
                <w:lang w:eastAsia="ja-JP"/>
              </w:rPr>
              <w:t>メンタルヘルス不調でお休みした職員への職場復帰支援</w:t>
            </w:r>
            <w:r w:rsidR="00AC4F3B">
              <w:rPr>
                <w:rFonts w:ascii="Meiryo UI" w:eastAsia="Meiryo UI" w:hAnsi="Meiryo UI"/>
                <w:sz w:val="24"/>
                <w:lang w:eastAsia="ja-JP"/>
              </w:rPr>
              <w:t>」</w:t>
            </w:r>
          </w:p>
          <w:p w14:paraId="4F5F3F39" w14:textId="35FD542E" w:rsidR="002F039C" w:rsidRDefault="003D28FF" w:rsidP="00AC4F3B">
            <w:pPr>
              <w:ind w:leftChars="250" w:left="530" w:firstLineChars="50" w:firstLine="116"/>
              <w:rPr>
                <w:rFonts w:ascii="Meiryo UI" w:eastAsia="Meiryo UI" w:hAnsi="Meiryo UI"/>
                <w:sz w:val="24"/>
                <w:lang w:eastAsia="ja-JP"/>
              </w:rPr>
            </w:pPr>
            <w:r>
              <w:rPr>
                <w:rFonts w:ascii="Meiryo UI" w:eastAsia="Meiryo UI" w:hAnsi="Meiryo UI" w:hint="eastAsia"/>
                <w:sz w:val="24"/>
                <w:lang w:eastAsia="ja-JP"/>
              </w:rPr>
              <w:t>ー</w:t>
            </w:r>
            <w:r w:rsidRPr="003D28FF">
              <w:rPr>
                <w:rFonts w:ascii="Meiryo UI" w:eastAsia="Meiryo UI" w:hAnsi="Meiryo UI"/>
                <w:sz w:val="24"/>
                <w:lang w:eastAsia="ja-JP"/>
              </w:rPr>
              <w:t>既に支援を行っている団体様向け、難しいケースの対応事例編</w:t>
            </w:r>
            <w:r>
              <w:rPr>
                <w:rFonts w:ascii="Meiryo UI" w:eastAsia="Meiryo UI" w:hAnsi="Meiryo UI" w:hint="eastAsia"/>
                <w:sz w:val="24"/>
                <w:lang w:eastAsia="ja-JP"/>
              </w:rPr>
              <w:t>－</w:t>
            </w:r>
          </w:p>
          <w:p w14:paraId="73F6290B" w14:textId="69899882" w:rsidR="003D28FF" w:rsidRDefault="003D28FF" w:rsidP="003D28FF">
            <w:pPr>
              <w:ind w:left="580" w:hangingChars="250" w:hanging="580"/>
              <w:rPr>
                <w:rFonts w:ascii="Meiryo UI" w:eastAsia="Meiryo UI" w:hAnsi="Meiryo UI"/>
                <w:sz w:val="24"/>
                <w:lang w:eastAsia="ja-JP"/>
              </w:rPr>
            </w:pPr>
            <w:r>
              <w:rPr>
                <w:rFonts w:ascii="Meiryo UI" w:eastAsia="Meiryo UI" w:hAnsi="Meiryo UI" w:hint="eastAsia"/>
                <w:sz w:val="24"/>
                <w:lang w:eastAsia="ja-JP"/>
              </w:rPr>
              <w:t xml:space="preserve">　　　</w:t>
            </w:r>
            <w:r w:rsidRPr="003D28FF">
              <w:rPr>
                <w:rFonts w:ascii="Meiryo UI" w:eastAsia="Meiryo UI" w:hAnsi="Meiryo UI"/>
                <w:sz w:val="24"/>
                <w:lang w:eastAsia="ja-JP"/>
              </w:rPr>
              <w:t>心のサポートオフィス 代表　　　　　　　　　　　　　　　　　齋藤　修司</w:t>
            </w:r>
          </w:p>
        </w:tc>
      </w:tr>
    </w:tbl>
    <w:p w14:paraId="1D607641" w14:textId="77777777" w:rsidR="00E31F29" w:rsidRDefault="00E31F29" w:rsidP="00E31F29">
      <w:pPr>
        <w:rPr>
          <w:rFonts w:ascii="Meiryo UI" w:eastAsia="Meiryo UI" w:hAnsi="Meiryo UI"/>
          <w:sz w:val="24"/>
          <w:lang w:eastAsia="ja-JP"/>
        </w:rPr>
      </w:pPr>
    </w:p>
    <w:sectPr w:rsidR="00E31F29" w:rsidSect="000318CE">
      <w:headerReference w:type="default" r:id="rId10"/>
      <w:pgSz w:w="11906" w:h="16838" w:code="9"/>
      <w:pgMar w:top="1440" w:right="1077" w:bottom="1440" w:left="1077" w:header="709" w:footer="709" w:gutter="0"/>
      <w:cols w:space="708"/>
      <w:docGrid w:type="linesAndChars" w:linePitch="360" w:charSpace="-16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D585E" w14:textId="77777777" w:rsidR="005C70AF" w:rsidRDefault="005C70AF" w:rsidP="00C8032E">
      <w:pPr>
        <w:spacing w:after="0" w:line="240" w:lineRule="auto"/>
      </w:pPr>
      <w:r>
        <w:separator/>
      </w:r>
    </w:p>
  </w:endnote>
  <w:endnote w:type="continuationSeparator" w:id="0">
    <w:p w14:paraId="069D97FD" w14:textId="77777777" w:rsidR="005C70AF" w:rsidRDefault="005C70AF" w:rsidP="00C8032E">
      <w:pPr>
        <w:spacing w:after="0" w:line="240" w:lineRule="auto"/>
      </w:pPr>
      <w:r>
        <w:continuationSeparator/>
      </w:r>
    </w:p>
  </w:endnote>
  <w:endnote w:type="continuationNotice" w:id="1">
    <w:p w14:paraId="3325BE16" w14:textId="77777777" w:rsidR="005C70AF" w:rsidRDefault="005C70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Meiryo UI">
    <w:panose1 w:val="020B0604030504040204"/>
    <w:charset w:val="80"/>
    <w:family w:val="modern"/>
    <w:pitch w:val="variable"/>
    <w:sig w:usb0="E00002FF" w:usb1="6AC7FFFF"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13283" w14:textId="77777777" w:rsidR="005C70AF" w:rsidRDefault="005C70AF" w:rsidP="00C8032E">
      <w:pPr>
        <w:spacing w:after="0" w:line="240" w:lineRule="auto"/>
      </w:pPr>
      <w:r>
        <w:separator/>
      </w:r>
    </w:p>
  </w:footnote>
  <w:footnote w:type="continuationSeparator" w:id="0">
    <w:p w14:paraId="39D01311" w14:textId="77777777" w:rsidR="005C70AF" w:rsidRDefault="005C70AF" w:rsidP="00C8032E">
      <w:pPr>
        <w:spacing w:after="0" w:line="240" w:lineRule="auto"/>
      </w:pPr>
      <w:r>
        <w:continuationSeparator/>
      </w:r>
    </w:p>
  </w:footnote>
  <w:footnote w:type="continuationNotice" w:id="1">
    <w:p w14:paraId="67F5E6B6" w14:textId="77777777" w:rsidR="005C70AF" w:rsidRDefault="005C70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04F8B" w14:textId="0D5A7392" w:rsidR="000A571F" w:rsidRDefault="000A571F">
    <w:pPr>
      <w:pStyle w:val="afa"/>
    </w:pPr>
    <w:r>
      <w:rPr>
        <w:noProof/>
      </w:rPr>
      <w:drawing>
        <wp:anchor distT="0" distB="0" distL="114300" distR="114300" simplePos="0" relativeHeight="251658240" behindDoc="1" locked="1" layoutInCell="1" allowOverlap="1" wp14:anchorId="36AADB66" wp14:editId="3AAB9291">
          <wp:simplePos x="0" y="0"/>
          <wp:positionH relativeFrom="page">
            <wp:posOffset>0</wp:posOffset>
          </wp:positionH>
          <wp:positionV relativeFrom="paragraph">
            <wp:posOffset>-449580</wp:posOffset>
          </wp:positionV>
          <wp:extent cx="7763256" cy="10049256"/>
          <wp:effectExtent l="0" t="0" r="9525" b="0"/>
          <wp:wrapNone/>
          <wp:docPr id="55464806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648062" name="Picture 2">
                    <a:extLst>
                      <a:ext uri="{C183D7F6-B498-43B3-948B-1728B52AA6E4}">
                        <adec:decorative xmlns:adec="http://schemas.microsoft.com/office/drawing/2017/decorative" val="1"/>
                      </a:ext>
                    </a:extLst>
                  </pic:cNvPr>
                  <pic:cNvPicPr/>
                </pic:nvPicPr>
                <pic:blipFill>
                  <a:blip r:embed="rId1">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7763256" cy="10049256"/>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06"/>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0F5"/>
    <w:rsid w:val="0000703D"/>
    <w:rsid w:val="0002286B"/>
    <w:rsid w:val="000318CE"/>
    <w:rsid w:val="00032CB7"/>
    <w:rsid w:val="00034BD5"/>
    <w:rsid w:val="00047042"/>
    <w:rsid w:val="0005482E"/>
    <w:rsid w:val="00066A7C"/>
    <w:rsid w:val="0007441B"/>
    <w:rsid w:val="00075BAA"/>
    <w:rsid w:val="00096924"/>
    <w:rsid w:val="000A571F"/>
    <w:rsid w:val="000D1118"/>
    <w:rsid w:val="00121B62"/>
    <w:rsid w:val="00136547"/>
    <w:rsid w:val="00166234"/>
    <w:rsid w:val="00182520"/>
    <w:rsid w:val="001A12F3"/>
    <w:rsid w:val="001A2465"/>
    <w:rsid w:val="001A655B"/>
    <w:rsid w:val="001B0E9C"/>
    <w:rsid w:val="001F6EE8"/>
    <w:rsid w:val="0020354D"/>
    <w:rsid w:val="00205A21"/>
    <w:rsid w:val="00215C28"/>
    <w:rsid w:val="00221B5D"/>
    <w:rsid w:val="00221C63"/>
    <w:rsid w:val="00224100"/>
    <w:rsid w:val="00232C33"/>
    <w:rsid w:val="0025629D"/>
    <w:rsid w:val="00266CD9"/>
    <w:rsid w:val="002725D8"/>
    <w:rsid w:val="00275B68"/>
    <w:rsid w:val="002856EC"/>
    <w:rsid w:val="002A19DD"/>
    <w:rsid w:val="002B7EDF"/>
    <w:rsid w:val="002E1469"/>
    <w:rsid w:val="002F039C"/>
    <w:rsid w:val="002F3C43"/>
    <w:rsid w:val="003013A7"/>
    <w:rsid w:val="00301D2C"/>
    <w:rsid w:val="00333D73"/>
    <w:rsid w:val="00336286"/>
    <w:rsid w:val="003408C2"/>
    <w:rsid w:val="00343374"/>
    <w:rsid w:val="00364DDE"/>
    <w:rsid w:val="0036600F"/>
    <w:rsid w:val="0037608E"/>
    <w:rsid w:val="00376936"/>
    <w:rsid w:val="00396589"/>
    <w:rsid w:val="003C4823"/>
    <w:rsid w:val="003D28FF"/>
    <w:rsid w:val="003F47F4"/>
    <w:rsid w:val="00427C25"/>
    <w:rsid w:val="0048196F"/>
    <w:rsid w:val="004901EA"/>
    <w:rsid w:val="004A405C"/>
    <w:rsid w:val="004B0569"/>
    <w:rsid w:val="004B076D"/>
    <w:rsid w:val="004B1EBB"/>
    <w:rsid w:val="004C26B2"/>
    <w:rsid w:val="004D71AF"/>
    <w:rsid w:val="00517D93"/>
    <w:rsid w:val="00523348"/>
    <w:rsid w:val="00536152"/>
    <w:rsid w:val="005776A8"/>
    <w:rsid w:val="005C70AF"/>
    <w:rsid w:val="005D3C4F"/>
    <w:rsid w:val="005F4F82"/>
    <w:rsid w:val="00602337"/>
    <w:rsid w:val="00606E74"/>
    <w:rsid w:val="00607E7C"/>
    <w:rsid w:val="006372BC"/>
    <w:rsid w:val="00656F19"/>
    <w:rsid w:val="00691B8F"/>
    <w:rsid w:val="006A5EC9"/>
    <w:rsid w:val="006B23C5"/>
    <w:rsid w:val="006D7DCB"/>
    <w:rsid w:val="00704D78"/>
    <w:rsid w:val="007610C0"/>
    <w:rsid w:val="007C3A36"/>
    <w:rsid w:val="007C55FA"/>
    <w:rsid w:val="00812BC0"/>
    <w:rsid w:val="008410F5"/>
    <w:rsid w:val="00862681"/>
    <w:rsid w:val="00872838"/>
    <w:rsid w:val="008867B2"/>
    <w:rsid w:val="00890F57"/>
    <w:rsid w:val="00895587"/>
    <w:rsid w:val="008A5A0C"/>
    <w:rsid w:val="008C320A"/>
    <w:rsid w:val="008E0DD5"/>
    <w:rsid w:val="008F2438"/>
    <w:rsid w:val="00901A63"/>
    <w:rsid w:val="00921DC5"/>
    <w:rsid w:val="009633F0"/>
    <w:rsid w:val="00974EC4"/>
    <w:rsid w:val="00975003"/>
    <w:rsid w:val="00982EDD"/>
    <w:rsid w:val="00984417"/>
    <w:rsid w:val="009977DA"/>
    <w:rsid w:val="009D1C2D"/>
    <w:rsid w:val="009F1298"/>
    <w:rsid w:val="00A63674"/>
    <w:rsid w:val="00A845F8"/>
    <w:rsid w:val="00A95A7A"/>
    <w:rsid w:val="00AB4146"/>
    <w:rsid w:val="00AC39F4"/>
    <w:rsid w:val="00AC4F3B"/>
    <w:rsid w:val="00AD1FC9"/>
    <w:rsid w:val="00AE1250"/>
    <w:rsid w:val="00AE3CE2"/>
    <w:rsid w:val="00B0562C"/>
    <w:rsid w:val="00B41A5B"/>
    <w:rsid w:val="00B428C0"/>
    <w:rsid w:val="00B651F9"/>
    <w:rsid w:val="00B90E87"/>
    <w:rsid w:val="00B965EE"/>
    <w:rsid w:val="00BB20F3"/>
    <w:rsid w:val="00BD32F7"/>
    <w:rsid w:val="00BD6D12"/>
    <w:rsid w:val="00BE1A4D"/>
    <w:rsid w:val="00BE2D2C"/>
    <w:rsid w:val="00BF0C64"/>
    <w:rsid w:val="00BF1E2C"/>
    <w:rsid w:val="00C021F2"/>
    <w:rsid w:val="00C6579B"/>
    <w:rsid w:val="00C667CD"/>
    <w:rsid w:val="00C8032E"/>
    <w:rsid w:val="00C910A0"/>
    <w:rsid w:val="00CC3091"/>
    <w:rsid w:val="00CD1E01"/>
    <w:rsid w:val="00CF1F37"/>
    <w:rsid w:val="00D32B96"/>
    <w:rsid w:val="00D4349D"/>
    <w:rsid w:val="00D625BD"/>
    <w:rsid w:val="00D65DF6"/>
    <w:rsid w:val="00D70F1F"/>
    <w:rsid w:val="00D84D92"/>
    <w:rsid w:val="00DA0B7A"/>
    <w:rsid w:val="00DA41F3"/>
    <w:rsid w:val="00DB6450"/>
    <w:rsid w:val="00DE31BA"/>
    <w:rsid w:val="00DE63A0"/>
    <w:rsid w:val="00E173B7"/>
    <w:rsid w:val="00E21D7E"/>
    <w:rsid w:val="00E31F29"/>
    <w:rsid w:val="00E35AF3"/>
    <w:rsid w:val="00E75989"/>
    <w:rsid w:val="00E80175"/>
    <w:rsid w:val="00E901D8"/>
    <w:rsid w:val="00EA3393"/>
    <w:rsid w:val="00EA3D94"/>
    <w:rsid w:val="00EE587E"/>
    <w:rsid w:val="00EE6947"/>
    <w:rsid w:val="00EF35AA"/>
    <w:rsid w:val="00F26AC6"/>
    <w:rsid w:val="00F5191D"/>
    <w:rsid w:val="00F62A2C"/>
    <w:rsid w:val="00F725C3"/>
    <w:rsid w:val="00F77872"/>
    <w:rsid w:val="00FB3FA9"/>
    <w:rsid w:val="00FF15A6"/>
    <w:rsid w:val="04B5F5CC"/>
    <w:rsid w:val="074C86F1"/>
    <w:rsid w:val="0E7C44FF"/>
    <w:rsid w:val="14CE4516"/>
    <w:rsid w:val="15F6DDD9"/>
    <w:rsid w:val="17E6962F"/>
    <w:rsid w:val="187E88C3"/>
    <w:rsid w:val="2A32741C"/>
    <w:rsid w:val="353BF1AC"/>
    <w:rsid w:val="37AC4827"/>
    <w:rsid w:val="63ABC463"/>
    <w:rsid w:val="7902E47F"/>
    <w:rsid w:val="791A8387"/>
    <w:rsid w:val="7AF204E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B77028"/>
  <w15:chartTrackingRefBased/>
  <w15:docId w15:val="{B006E72A-233C-4AD3-B67A-949CCB2B9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lsdException w:name="Signature" w:semiHidden="1" w:uiPriority="7"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31BA"/>
    <w:rPr>
      <w:sz w:val="22"/>
    </w:rPr>
  </w:style>
  <w:style w:type="paragraph" w:styleId="1">
    <w:name w:val="heading 1"/>
    <w:basedOn w:val="a"/>
    <w:next w:val="a"/>
    <w:link w:val="10"/>
    <w:uiPriority w:val="9"/>
    <w:qFormat/>
    <w:rsid w:val="00F725C3"/>
    <w:pPr>
      <w:keepNext/>
      <w:keepLines/>
      <w:spacing w:before="360" w:after="80"/>
      <w:outlineLvl w:val="0"/>
    </w:pPr>
    <w:rPr>
      <w:rFonts w:asciiTheme="majorHAnsi" w:eastAsiaTheme="majorEastAsia" w:hAnsiTheme="majorHAnsi" w:cstheme="majorBidi"/>
      <w:color w:val="864EA8" w:themeColor="accent1" w:themeShade="BF"/>
      <w:sz w:val="40"/>
      <w:szCs w:val="40"/>
    </w:rPr>
  </w:style>
  <w:style w:type="paragraph" w:styleId="2">
    <w:name w:val="heading 2"/>
    <w:basedOn w:val="a"/>
    <w:next w:val="a"/>
    <w:link w:val="20"/>
    <w:uiPriority w:val="9"/>
    <w:unhideWhenUsed/>
    <w:qFormat/>
    <w:rsid w:val="00F725C3"/>
    <w:pPr>
      <w:keepNext/>
      <w:keepLines/>
      <w:spacing w:before="160" w:after="80"/>
      <w:outlineLvl w:val="1"/>
    </w:pPr>
    <w:rPr>
      <w:rFonts w:asciiTheme="majorHAnsi" w:eastAsiaTheme="majorEastAsia" w:hAnsiTheme="majorHAnsi" w:cstheme="majorBidi"/>
      <w:color w:val="864EA8" w:themeColor="accent1" w:themeShade="BF"/>
      <w:sz w:val="32"/>
      <w:szCs w:val="32"/>
    </w:rPr>
  </w:style>
  <w:style w:type="paragraph" w:styleId="3">
    <w:name w:val="heading 3"/>
    <w:basedOn w:val="a"/>
    <w:next w:val="a"/>
    <w:link w:val="30"/>
    <w:uiPriority w:val="9"/>
    <w:semiHidden/>
    <w:unhideWhenUsed/>
    <w:qFormat/>
    <w:rsid w:val="00F725C3"/>
    <w:pPr>
      <w:keepNext/>
      <w:keepLines/>
      <w:spacing w:before="160" w:after="80"/>
      <w:outlineLvl w:val="2"/>
    </w:pPr>
    <w:rPr>
      <w:rFonts w:eastAsiaTheme="majorEastAsia" w:cstheme="majorBidi"/>
      <w:color w:val="864EA8" w:themeColor="accent1" w:themeShade="BF"/>
      <w:sz w:val="28"/>
      <w:szCs w:val="28"/>
    </w:rPr>
  </w:style>
  <w:style w:type="paragraph" w:styleId="4">
    <w:name w:val="heading 4"/>
    <w:basedOn w:val="a"/>
    <w:next w:val="a"/>
    <w:link w:val="40"/>
    <w:uiPriority w:val="9"/>
    <w:semiHidden/>
    <w:unhideWhenUsed/>
    <w:qFormat/>
    <w:rsid w:val="00F725C3"/>
    <w:pPr>
      <w:keepNext/>
      <w:keepLines/>
      <w:spacing w:before="80" w:after="40"/>
      <w:outlineLvl w:val="3"/>
    </w:pPr>
    <w:rPr>
      <w:rFonts w:eastAsiaTheme="majorEastAsia" w:cstheme="majorBidi"/>
      <w:i/>
      <w:iCs/>
      <w:color w:val="864EA8" w:themeColor="accent1" w:themeShade="BF"/>
    </w:rPr>
  </w:style>
  <w:style w:type="paragraph" w:styleId="5">
    <w:name w:val="heading 5"/>
    <w:basedOn w:val="a"/>
    <w:next w:val="a"/>
    <w:link w:val="50"/>
    <w:uiPriority w:val="9"/>
    <w:semiHidden/>
    <w:unhideWhenUsed/>
    <w:qFormat/>
    <w:rsid w:val="00F725C3"/>
    <w:pPr>
      <w:keepNext/>
      <w:keepLines/>
      <w:spacing w:before="80" w:after="40"/>
      <w:outlineLvl w:val="4"/>
    </w:pPr>
    <w:rPr>
      <w:rFonts w:eastAsiaTheme="majorEastAsia" w:cstheme="majorBidi"/>
      <w:color w:val="864EA8" w:themeColor="accent1" w:themeShade="BF"/>
    </w:rPr>
  </w:style>
  <w:style w:type="paragraph" w:styleId="6">
    <w:name w:val="heading 6"/>
    <w:basedOn w:val="a"/>
    <w:next w:val="a"/>
    <w:link w:val="60"/>
    <w:uiPriority w:val="9"/>
    <w:semiHidden/>
    <w:unhideWhenUsed/>
    <w:qFormat/>
    <w:rsid w:val="00F725C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725C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725C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725C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725C3"/>
    <w:rPr>
      <w:rFonts w:asciiTheme="majorHAnsi" w:eastAsiaTheme="majorEastAsia" w:hAnsiTheme="majorHAnsi" w:cstheme="majorBidi"/>
      <w:color w:val="864EA8" w:themeColor="accent1" w:themeShade="BF"/>
      <w:sz w:val="40"/>
      <w:szCs w:val="40"/>
    </w:rPr>
  </w:style>
  <w:style w:type="character" w:customStyle="1" w:styleId="20">
    <w:name w:val="見出し 2 (文字)"/>
    <w:basedOn w:val="a0"/>
    <w:link w:val="2"/>
    <w:uiPriority w:val="9"/>
    <w:rsid w:val="00F725C3"/>
    <w:rPr>
      <w:rFonts w:asciiTheme="majorHAnsi" w:eastAsiaTheme="majorEastAsia" w:hAnsiTheme="majorHAnsi" w:cstheme="majorBidi"/>
      <w:color w:val="864EA8" w:themeColor="accent1" w:themeShade="BF"/>
      <w:sz w:val="32"/>
      <w:szCs w:val="32"/>
    </w:rPr>
  </w:style>
  <w:style w:type="character" w:customStyle="1" w:styleId="30">
    <w:name w:val="見出し 3 (文字)"/>
    <w:basedOn w:val="a0"/>
    <w:link w:val="3"/>
    <w:uiPriority w:val="9"/>
    <w:semiHidden/>
    <w:rsid w:val="00F725C3"/>
    <w:rPr>
      <w:rFonts w:eastAsiaTheme="majorEastAsia" w:cstheme="majorBidi"/>
      <w:color w:val="864EA8" w:themeColor="accent1" w:themeShade="BF"/>
      <w:sz w:val="28"/>
      <w:szCs w:val="28"/>
    </w:rPr>
  </w:style>
  <w:style w:type="character" w:customStyle="1" w:styleId="40">
    <w:name w:val="見出し 4 (文字)"/>
    <w:basedOn w:val="a0"/>
    <w:link w:val="4"/>
    <w:uiPriority w:val="9"/>
    <w:semiHidden/>
    <w:rsid w:val="00F725C3"/>
    <w:rPr>
      <w:rFonts w:eastAsiaTheme="majorEastAsia" w:cstheme="majorBidi"/>
      <w:i/>
      <w:iCs/>
      <w:color w:val="864EA8" w:themeColor="accent1" w:themeShade="BF"/>
    </w:rPr>
  </w:style>
  <w:style w:type="character" w:customStyle="1" w:styleId="50">
    <w:name w:val="見出し 5 (文字)"/>
    <w:basedOn w:val="a0"/>
    <w:link w:val="5"/>
    <w:uiPriority w:val="9"/>
    <w:semiHidden/>
    <w:rsid w:val="00F725C3"/>
    <w:rPr>
      <w:rFonts w:eastAsiaTheme="majorEastAsia" w:cstheme="majorBidi"/>
      <w:color w:val="864EA8" w:themeColor="accent1" w:themeShade="BF"/>
    </w:rPr>
  </w:style>
  <w:style w:type="character" w:customStyle="1" w:styleId="60">
    <w:name w:val="見出し 6 (文字)"/>
    <w:basedOn w:val="a0"/>
    <w:link w:val="6"/>
    <w:uiPriority w:val="9"/>
    <w:semiHidden/>
    <w:rsid w:val="00F725C3"/>
    <w:rPr>
      <w:rFonts w:eastAsiaTheme="majorEastAsia" w:cstheme="majorBidi"/>
      <w:i/>
      <w:iCs/>
      <w:color w:val="595959" w:themeColor="text1" w:themeTint="A6"/>
    </w:rPr>
  </w:style>
  <w:style w:type="character" w:customStyle="1" w:styleId="70">
    <w:name w:val="見出し 7 (文字)"/>
    <w:basedOn w:val="a0"/>
    <w:link w:val="7"/>
    <w:uiPriority w:val="9"/>
    <w:semiHidden/>
    <w:rsid w:val="00F725C3"/>
    <w:rPr>
      <w:rFonts w:eastAsiaTheme="majorEastAsia" w:cstheme="majorBidi"/>
      <w:color w:val="595959" w:themeColor="text1" w:themeTint="A6"/>
    </w:rPr>
  </w:style>
  <w:style w:type="character" w:customStyle="1" w:styleId="80">
    <w:name w:val="見出し 8 (文字)"/>
    <w:basedOn w:val="a0"/>
    <w:link w:val="8"/>
    <w:uiPriority w:val="9"/>
    <w:semiHidden/>
    <w:rsid w:val="00F725C3"/>
    <w:rPr>
      <w:rFonts w:eastAsiaTheme="majorEastAsia" w:cstheme="majorBidi"/>
      <w:i/>
      <w:iCs/>
      <w:color w:val="272727" w:themeColor="text1" w:themeTint="D8"/>
    </w:rPr>
  </w:style>
  <w:style w:type="character" w:customStyle="1" w:styleId="90">
    <w:name w:val="見出し 9 (文字)"/>
    <w:basedOn w:val="a0"/>
    <w:link w:val="9"/>
    <w:uiPriority w:val="9"/>
    <w:semiHidden/>
    <w:rsid w:val="00F725C3"/>
    <w:rPr>
      <w:rFonts w:eastAsiaTheme="majorEastAsia" w:cstheme="majorBidi"/>
      <w:color w:val="272727" w:themeColor="text1" w:themeTint="D8"/>
    </w:rPr>
  </w:style>
  <w:style w:type="paragraph" w:styleId="a3">
    <w:name w:val="caption"/>
    <w:basedOn w:val="a"/>
    <w:next w:val="a"/>
    <w:uiPriority w:val="35"/>
    <w:semiHidden/>
    <w:unhideWhenUsed/>
    <w:qFormat/>
    <w:rsid w:val="00DE63A0"/>
    <w:pPr>
      <w:spacing w:after="200" w:line="240" w:lineRule="auto"/>
    </w:pPr>
    <w:rPr>
      <w:i/>
      <w:iCs/>
      <w:color w:val="373545" w:themeColor="text2"/>
      <w:sz w:val="18"/>
      <w:szCs w:val="18"/>
    </w:rPr>
  </w:style>
  <w:style w:type="paragraph" w:styleId="a4">
    <w:name w:val="Title"/>
    <w:basedOn w:val="a"/>
    <w:next w:val="a"/>
    <w:link w:val="a5"/>
    <w:uiPriority w:val="10"/>
    <w:qFormat/>
    <w:rsid w:val="00F725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表題 (文字)"/>
    <w:basedOn w:val="a0"/>
    <w:link w:val="a4"/>
    <w:uiPriority w:val="10"/>
    <w:rsid w:val="00F725C3"/>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F725C3"/>
    <w:pPr>
      <w:numPr>
        <w:ilvl w:val="1"/>
      </w:numPr>
    </w:pPr>
    <w:rPr>
      <w:rFonts w:eastAsiaTheme="majorEastAsia" w:cstheme="majorBidi"/>
      <w:color w:val="595959" w:themeColor="text1" w:themeTint="A6"/>
      <w:spacing w:val="15"/>
      <w:sz w:val="28"/>
      <w:szCs w:val="28"/>
    </w:rPr>
  </w:style>
  <w:style w:type="character" w:customStyle="1" w:styleId="a7">
    <w:name w:val="副題 (文字)"/>
    <w:basedOn w:val="a0"/>
    <w:link w:val="a6"/>
    <w:uiPriority w:val="11"/>
    <w:rsid w:val="00F725C3"/>
    <w:rPr>
      <w:rFonts w:eastAsiaTheme="majorEastAsia" w:cstheme="majorBidi"/>
      <w:color w:val="595959" w:themeColor="text1" w:themeTint="A6"/>
      <w:spacing w:val="15"/>
      <w:sz w:val="28"/>
      <w:szCs w:val="28"/>
    </w:rPr>
  </w:style>
  <w:style w:type="character" w:styleId="a8">
    <w:name w:val="Strong"/>
    <w:basedOn w:val="a0"/>
    <w:uiPriority w:val="22"/>
    <w:qFormat/>
    <w:rsid w:val="00DE63A0"/>
    <w:rPr>
      <w:b/>
      <w:bCs/>
    </w:rPr>
  </w:style>
  <w:style w:type="character" w:styleId="a9">
    <w:name w:val="Emphasis"/>
    <w:basedOn w:val="a0"/>
    <w:uiPriority w:val="20"/>
    <w:qFormat/>
    <w:rsid w:val="00DE63A0"/>
    <w:rPr>
      <w:i/>
      <w:iCs/>
    </w:rPr>
  </w:style>
  <w:style w:type="paragraph" w:styleId="aa">
    <w:name w:val="No Spacing"/>
    <w:uiPriority w:val="1"/>
    <w:qFormat/>
    <w:rsid w:val="00DE63A0"/>
    <w:pPr>
      <w:spacing w:after="0" w:line="240" w:lineRule="auto"/>
    </w:pPr>
  </w:style>
  <w:style w:type="paragraph" w:styleId="ab">
    <w:name w:val="List Paragraph"/>
    <w:basedOn w:val="a"/>
    <w:uiPriority w:val="34"/>
    <w:qFormat/>
    <w:rsid w:val="00F725C3"/>
    <w:pPr>
      <w:ind w:left="720"/>
      <w:contextualSpacing/>
    </w:pPr>
  </w:style>
  <w:style w:type="paragraph" w:styleId="ac">
    <w:name w:val="Quote"/>
    <w:basedOn w:val="a"/>
    <w:next w:val="a"/>
    <w:link w:val="ad"/>
    <w:uiPriority w:val="29"/>
    <w:qFormat/>
    <w:rsid w:val="00F725C3"/>
    <w:pPr>
      <w:spacing w:before="160"/>
      <w:jc w:val="center"/>
    </w:pPr>
    <w:rPr>
      <w:i/>
      <w:iCs/>
      <w:color w:val="404040" w:themeColor="text1" w:themeTint="BF"/>
    </w:rPr>
  </w:style>
  <w:style w:type="character" w:customStyle="1" w:styleId="ad">
    <w:name w:val="引用文 (文字)"/>
    <w:basedOn w:val="a0"/>
    <w:link w:val="ac"/>
    <w:uiPriority w:val="29"/>
    <w:rsid w:val="00F725C3"/>
    <w:rPr>
      <w:i/>
      <w:iCs/>
      <w:color w:val="404040" w:themeColor="text1" w:themeTint="BF"/>
    </w:rPr>
  </w:style>
  <w:style w:type="paragraph" w:styleId="21">
    <w:name w:val="Intense Quote"/>
    <w:basedOn w:val="a"/>
    <w:next w:val="a"/>
    <w:link w:val="22"/>
    <w:uiPriority w:val="30"/>
    <w:qFormat/>
    <w:rsid w:val="00F725C3"/>
    <w:pPr>
      <w:pBdr>
        <w:top w:val="single" w:sz="4" w:space="10" w:color="864EA8" w:themeColor="accent1" w:themeShade="BF"/>
        <w:bottom w:val="single" w:sz="4" w:space="10" w:color="864EA8" w:themeColor="accent1" w:themeShade="BF"/>
      </w:pBdr>
      <w:spacing w:before="360" w:after="360"/>
      <w:ind w:left="864" w:right="864"/>
      <w:jc w:val="center"/>
    </w:pPr>
    <w:rPr>
      <w:i/>
      <w:iCs/>
      <w:color w:val="864EA8" w:themeColor="accent1" w:themeShade="BF"/>
    </w:rPr>
  </w:style>
  <w:style w:type="character" w:customStyle="1" w:styleId="22">
    <w:name w:val="引用文 2 (文字)"/>
    <w:basedOn w:val="a0"/>
    <w:link w:val="21"/>
    <w:uiPriority w:val="30"/>
    <w:rsid w:val="00F725C3"/>
    <w:rPr>
      <w:i/>
      <w:iCs/>
      <w:color w:val="864EA8" w:themeColor="accent1" w:themeShade="BF"/>
    </w:rPr>
  </w:style>
  <w:style w:type="character" w:styleId="ae">
    <w:name w:val="Subtle Emphasis"/>
    <w:basedOn w:val="a0"/>
    <w:uiPriority w:val="19"/>
    <w:qFormat/>
    <w:rsid w:val="00DE63A0"/>
    <w:rPr>
      <w:i/>
      <w:iCs/>
      <w:color w:val="404040" w:themeColor="text1" w:themeTint="BF"/>
    </w:rPr>
  </w:style>
  <w:style w:type="character" w:styleId="23">
    <w:name w:val="Intense Emphasis"/>
    <w:basedOn w:val="a0"/>
    <w:uiPriority w:val="21"/>
    <w:qFormat/>
    <w:rsid w:val="00F725C3"/>
    <w:rPr>
      <w:i/>
      <w:iCs/>
      <w:color w:val="864EA8" w:themeColor="accent1" w:themeShade="BF"/>
    </w:rPr>
  </w:style>
  <w:style w:type="character" w:styleId="af">
    <w:name w:val="Subtle Reference"/>
    <w:basedOn w:val="a0"/>
    <w:uiPriority w:val="31"/>
    <w:qFormat/>
    <w:rsid w:val="00DE63A0"/>
    <w:rPr>
      <w:smallCaps/>
      <w:color w:val="5A5A5A" w:themeColor="text1" w:themeTint="A5"/>
    </w:rPr>
  </w:style>
  <w:style w:type="character" w:styleId="24">
    <w:name w:val="Intense Reference"/>
    <w:basedOn w:val="a0"/>
    <w:uiPriority w:val="32"/>
    <w:qFormat/>
    <w:rsid w:val="00F725C3"/>
    <w:rPr>
      <w:b/>
      <w:bCs/>
      <w:smallCaps/>
      <w:color w:val="864EA8" w:themeColor="accent1" w:themeShade="BF"/>
      <w:spacing w:val="5"/>
    </w:rPr>
  </w:style>
  <w:style w:type="character" w:styleId="af0">
    <w:name w:val="Book Title"/>
    <w:basedOn w:val="a0"/>
    <w:uiPriority w:val="33"/>
    <w:qFormat/>
    <w:rsid w:val="00DE63A0"/>
    <w:rPr>
      <w:b/>
      <w:bCs/>
      <w:i/>
      <w:iCs/>
      <w:spacing w:val="5"/>
    </w:rPr>
  </w:style>
  <w:style w:type="paragraph" w:styleId="af1">
    <w:name w:val="TOC Heading"/>
    <w:basedOn w:val="1"/>
    <w:next w:val="a"/>
    <w:uiPriority w:val="39"/>
    <w:semiHidden/>
    <w:unhideWhenUsed/>
    <w:qFormat/>
    <w:rsid w:val="00DE63A0"/>
    <w:pPr>
      <w:spacing w:before="240" w:after="0"/>
      <w:outlineLvl w:val="9"/>
    </w:pPr>
    <w:rPr>
      <w:sz w:val="32"/>
      <w:szCs w:val="32"/>
    </w:rPr>
  </w:style>
  <w:style w:type="paragraph" w:customStyle="1" w:styleId="Recipient">
    <w:name w:val="Recipient"/>
    <w:basedOn w:val="2"/>
    <w:uiPriority w:val="3"/>
    <w:rsid w:val="00DE63A0"/>
    <w:pPr>
      <w:spacing w:before="1200"/>
    </w:pPr>
    <w:rPr>
      <w:b/>
      <w:color w:val="AD84C6" w:themeColor="accent1"/>
    </w:rPr>
  </w:style>
  <w:style w:type="paragraph" w:customStyle="1" w:styleId="ContactInfo">
    <w:name w:val="Contact Info"/>
    <w:basedOn w:val="a"/>
    <w:uiPriority w:val="1"/>
    <w:rsid w:val="00DE63A0"/>
    <w:pPr>
      <w:spacing w:after="0"/>
    </w:pPr>
  </w:style>
  <w:style w:type="paragraph" w:styleId="af2">
    <w:name w:val="Closing"/>
    <w:basedOn w:val="a"/>
    <w:next w:val="af3"/>
    <w:link w:val="af4"/>
    <w:uiPriority w:val="6"/>
    <w:unhideWhenUsed/>
    <w:rsid w:val="00DE63A0"/>
    <w:pPr>
      <w:spacing w:before="480" w:after="960" w:line="240" w:lineRule="auto"/>
    </w:pPr>
  </w:style>
  <w:style w:type="character" w:customStyle="1" w:styleId="af4">
    <w:name w:val="結語 (文字)"/>
    <w:basedOn w:val="a0"/>
    <w:link w:val="af2"/>
    <w:uiPriority w:val="6"/>
    <w:rsid w:val="00DE63A0"/>
    <w:rPr>
      <w:rFonts w:eastAsiaTheme="minorHAnsi"/>
      <w:kern w:val="20"/>
      <w:szCs w:val="20"/>
    </w:rPr>
  </w:style>
  <w:style w:type="paragraph" w:styleId="af3">
    <w:name w:val="Signature"/>
    <w:basedOn w:val="a"/>
    <w:link w:val="af5"/>
    <w:uiPriority w:val="7"/>
    <w:unhideWhenUsed/>
    <w:rsid w:val="00DE63A0"/>
    <w:pPr>
      <w:spacing w:after="0"/>
    </w:pPr>
    <w:rPr>
      <w:b/>
      <w:bCs/>
    </w:rPr>
  </w:style>
  <w:style w:type="character" w:customStyle="1" w:styleId="af5">
    <w:name w:val="署名 (文字)"/>
    <w:basedOn w:val="a0"/>
    <w:link w:val="af3"/>
    <w:uiPriority w:val="7"/>
    <w:rsid w:val="00DE63A0"/>
    <w:rPr>
      <w:rFonts w:eastAsiaTheme="minorHAnsi"/>
      <w:b/>
      <w:bCs/>
      <w:kern w:val="20"/>
      <w:szCs w:val="20"/>
    </w:rPr>
  </w:style>
  <w:style w:type="paragraph" w:styleId="af6">
    <w:name w:val="Salutation"/>
    <w:basedOn w:val="a"/>
    <w:link w:val="af7"/>
    <w:uiPriority w:val="4"/>
    <w:unhideWhenUsed/>
    <w:rsid w:val="00DE63A0"/>
    <w:pPr>
      <w:spacing w:before="720"/>
    </w:pPr>
  </w:style>
  <w:style w:type="character" w:customStyle="1" w:styleId="af7">
    <w:name w:val="挨拶文 (文字)"/>
    <w:basedOn w:val="a0"/>
    <w:link w:val="af6"/>
    <w:uiPriority w:val="4"/>
    <w:rsid w:val="00DE63A0"/>
    <w:rPr>
      <w:rFonts w:eastAsiaTheme="minorHAnsi"/>
      <w:kern w:val="20"/>
      <w:szCs w:val="20"/>
    </w:rPr>
  </w:style>
  <w:style w:type="table" w:styleId="af8">
    <w:name w:val="Table Grid"/>
    <w:basedOn w:val="a1"/>
    <w:uiPriority w:val="39"/>
    <w:rsid w:val="007C5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Placeholder Text"/>
    <w:basedOn w:val="a0"/>
    <w:uiPriority w:val="99"/>
    <w:semiHidden/>
    <w:rsid w:val="00221B5D"/>
    <w:rPr>
      <w:color w:val="666666"/>
    </w:rPr>
  </w:style>
  <w:style w:type="paragraph" w:styleId="afa">
    <w:name w:val="header"/>
    <w:basedOn w:val="a"/>
    <w:link w:val="afb"/>
    <w:uiPriority w:val="99"/>
    <w:unhideWhenUsed/>
    <w:rsid w:val="00C8032E"/>
    <w:pPr>
      <w:tabs>
        <w:tab w:val="center" w:pos="4680"/>
        <w:tab w:val="right" w:pos="9360"/>
      </w:tabs>
      <w:spacing w:after="0" w:line="240" w:lineRule="auto"/>
    </w:pPr>
  </w:style>
  <w:style w:type="character" w:customStyle="1" w:styleId="afb">
    <w:name w:val="ヘッダー (文字)"/>
    <w:basedOn w:val="a0"/>
    <w:link w:val="afa"/>
    <w:uiPriority w:val="99"/>
    <w:rsid w:val="00C8032E"/>
  </w:style>
  <w:style w:type="paragraph" w:styleId="afc">
    <w:name w:val="footer"/>
    <w:basedOn w:val="a"/>
    <w:link w:val="afd"/>
    <w:uiPriority w:val="99"/>
    <w:unhideWhenUsed/>
    <w:rsid w:val="00C8032E"/>
    <w:pPr>
      <w:tabs>
        <w:tab w:val="center" w:pos="4680"/>
        <w:tab w:val="right" w:pos="9360"/>
      </w:tabs>
      <w:spacing w:after="0" w:line="240" w:lineRule="auto"/>
    </w:pPr>
  </w:style>
  <w:style w:type="character" w:customStyle="1" w:styleId="afd">
    <w:name w:val="フッター (文字)"/>
    <w:basedOn w:val="a0"/>
    <w:link w:val="afc"/>
    <w:uiPriority w:val="99"/>
    <w:rsid w:val="00C803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173754">
      <w:bodyDiv w:val="1"/>
      <w:marLeft w:val="0"/>
      <w:marRight w:val="0"/>
      <w:marTop w:val="0"/>
      <w:marBottom w:val="0"/>
      <w:divBdr>
        <w:top w:val="none" w:sz="0" w:space="0" w:color="auto"/>
        <w:left w:val="none" w:sz="0" w:space="0" w:color="auto"/>
        <w:bottom w:val="none" w:sz="0" w:space="0" w:color="auto"/>
        <w:right w:val="none" w:sz="0" w:space="0" w:color="auto"/>
      </w:divBdr>
    </w:div>
    <w:div w:id="1048650158">
      <w:bodyDiv w:val="1"/>
      <w:marLeft w:val="0"/>
      <w:marRight w:val="0"/>
      <w:marTop w:val="0"/>
      <w:marBottom w:val="0"/>
      <w:divBdr>
        <w:top w:val="none" w:sz="0" w:space="0" w:color="auto"/>
        <w:left w:val="none" w:sz="0" w:space="0" w:color="auto"/>
        <w:bottom w:val="none" w:sz="0" w:space="0" w:color="auto"/>
        <w:right w:val="none" w:sz="0" w:space="0" w:color="auto"/>
      </w:divBdr>
    </w:div>
    <w:div w:id="145563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Custom 38">
      <a:majorFont>
        <a:latin typeface="Georgia"/>
        <a:ea typeface="SimHei"/>
        <a:cs typeface=""/>
      </a:majorFont>
      <a:minorFont>
        <a:latin typeface="Georgia"/>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67FBBEFD40724CA20725D6B3094130" ma:contentTypeVersion="14" ma:contentTypeDescription="Create a new document." ma:contentTypeScope="" ma:versionID="b563ecc397a77cd5d82b22a852f9d63c">
  <xsd:schema xmlns:xsd="http://www.w3.org/2001/XMLSchema" xmlns:xs="http://www.w3.org/2001/XMLSchema" xmlns:p="http://schemas.microsoft.com/office/2006/metadata/properties" xmlns:ns1="http://schemas.microsoft.com/sharepoint/v3" xmlns:ns2="21705155-b4ce-4c69-95dc-4fd6cb8c5571" xmlns:ns3="38de0ec0-4312-429b-9ba4-a6f7899b86f2" targetNamespace="http://schemas.microsoft.com/office/2006/metadata/properties" ma:root="true" ma:fieldsID="514fef1a96c1431b584933149cb0dc9f" ns1:_="" ns2:_="" ns3:_="">
    <xsd:import namespace="http://schemas.microsoft.com/sharepoint/v3"/>
    <xsd:import namespace="21705155-b4ce-4c69-95dc-4fd6cb8c5571"/>
    <xsd:import namespace="38de0ec0-4312-429b-9ba4-a6f7899b86f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705155-b4ce-4c69-95dc-4fd6cb8c557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de0ec0-4312-429b-9ba4-a6f7899b86f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ef2866-7176-4fd6-ae15-58358271bbbc}" ma:internalName="TaxCatchAll" ma:showField="CatchAllData" ma:web="38de0ec0-4312-429b-9ba4-a6f7899b86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8de0ec0-4312-429b-9ba4-a6f7899b86f2" xsi:nil="true"/>
    <lcf76f155ced4ddcb4097134ff3c332f xmlns="21705155-b4ce-4c69-95dc-4fd6cb8c5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05EE3A-0B0C-4FD8-B47D-97B544974D35}">
  <ds:schemaRefs>
    <ds:schemaRef ds:uri="http://schemas.microsoft.com/sharepoint/v3/contenttype/forms"/>
  </ds:schemaRefs>
</ds:datastoreItem>
</file>

<file path=customXml/itemProps2.xml><?xml version="1.0" encoding="utf-8"?>
<ds:datastoreItem xmlns:ds="http://schemas.openxmlformats.org/officeDocument/2006/customXml" ds:itemID="{6B707DE3-478F-4780-9401-249588FE8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1705155-b4ce-4c69-95dc-4fd6cb8c5571"/>
    <ds:schemaRef ds:uri="38de0ec0-4312-429b-9ba4-a6f7899b8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874446-C16A-4488-88E0-E418B833A1C8}">
  <ds:schemaRefs>
    <ds:schemaRef ds:uri="http://schemas.openxmlformats.org/officeDocument/2006/bibliography"/>
  </ds:schemaRefs>
</ds:datastoreItem>
</file>

<file path=customXml/itemProps4.xml><?xml version="1.0" encoding="utf-8"?>
<ds:datastoreItem xmlns:ds="http://schemas.openxmlformats.org/officeDocument/2006/customXml" ds:itemID="{D0EDAB23-FFC7-4761-9CB5-A2D217C833C7}">
  <ds:schemaRefs>
    <ds:schemaRef ds:uri="http://schemas.microsoft.com/office/2006/metadata/properties"/>
    <ds:schemaRef ds:uri="http://schemas.microsoft.com/office/infopath/2007/PartnerControls"/>
    <ds:schemaRef ds:uri="http://schemas.microsoft.com/sharepoint/v3"/>
    <ds:schemaRef ds:uri="38de0ec0-4312-429b-9ba4-a6f7899b86f2"/>
    <ds:schemaRef ds:uri="21705155-b4ce-4c69-95dc-4fd6cb8c5571"/>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1317</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玉井 康雄</dc:creator>
  <cp:keywords/>
  <dc:description/>
  <cp:lastModifiedBy>發知 和弘</cp:lastModifiedBy>
  <cp:revision>3</cp:revision>
  <cp:lastPrinted>2026-06-10T02:16:00Z</cp:lastPrinted>
  <dcterms:created xsi:type="dcterms:W3CDTF">2026-06-10T05:31:00Z</dcterms:created>
  <dcterms:modified xsi:type="dcterms:W3CDTF">2026-07-06T01:44:00Z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0x0101001867FBBEFD40724CA20725D6B3094130</vt:lpwstr>
  </property>
  <property fmtid="{D5CDD505-2E9C-101B-9397-08002B2CF9AE}" pid="3" name="MediaServiceImageTags">
    <vt:lpwstr/>
  </property>
</Properties>
</file>